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542F7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80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3655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42F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42F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42F7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42F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4180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42F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42F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42F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42F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4180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4180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42F7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4180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42F7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C34BB0">
        <w:rPr>
          <w:rFonts w:eastAsiaTheme="minorEastAsia"/>
          <w:color w:val="000000"/>
          <w:sz w:val="26"/>
          <w:szCs w:val="26"/>
        </w:rPr>
        <w:t>19.02.2021</w:t>
      </w:r>
      <w:r w:rsidRPr="00E649DB">
        <w:rPr>
          <w:rFonts w:eastAsiaTheme="minorEastAsia"/>
          <w:color w:val="000000"/>
          <w:sz w:val="26"/>
          <w:szCs w:val="26"/>
        </w:rPr>
        <w:t>________                                                           № _____</w:t>
      </w:r>
      <w:r w:rsidR="00C34BB0">
        <w:rPr>
          <w:rFonts w:eastAsiaTheme="minorEastAsia"/>
          <w:color w:val="000000"/>
          <w:sz w:val="26"/>
          <w:szCs w:val="26"/>
        </w:rPr>
        <w:t>14/2</w:t>
      </w:r>
      <w:r w:rsidRPr="00E649DB">
        <w:rPr>
          <w:rFonts w:eastAsiaTheme="minorEastAsia"/>
          <w:color w:val="000000"/>
          <w:sz w:val="26"/>
          <w:szCs w:val="26"/>
        </w:rPr>
        <w:t xml:space="preserve">_______ </w:t>
      </w:r>
    </w:p>
    <w:p w:rsidR="00E649DB" w:rsidRPr="00E649DB" w:rsidRDefault="0094180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42F7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418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42F7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противопаводковых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мероприятий на территории муниципального образования «Город Глазов» в 2021 году</w:t>
      </w:r>
    </w:p>
    <w:p w:rsidR="00AC14C7" w:rsidRPr="00760BEF" w:rsidRDefault="009418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41802" w:rsidP="000B1EB1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B1EB1" w:rsidRPr="00EE161D" w:rsidRDefault="000B1EB1" w:rsidP="000B1EB1">
      <w:pPr>
        <w:tabs>
          <w:tab w:val="left" w:pos="851"/>
          <w:tab w:val="left" w:pos="993"/>
          <w:tab w:val="left" w:pos="9356"/>
        </w:tabs>
        <w:spacing w:line="360" w:lineRule="auto"/>
        <w:ind w:firstLine="709"/>
        <w:jc w:val="both"/>
        <w:rPr>
          <w:sz w:val="25"/>
          <w:szCs w:val="25"/>
        </w:rPr>
      </w:pPr>
      <w:r w:rsidRPr="00EE161D">
        <w:rPr>
          <w:sz w:val="25"/>
          <w:szCs w:val="25"/>
        </w:rPr>
        <w:t xml:space="preserve">Руководствуясь Федеральным законом РФ от 21.12.1994 года № 68-ФЗ «О защите населения и территорий от чрезвычайных ситуаций природного и техногенного характера», ст. 16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«Город Глазов» и в целях своевременного проведения </w:t>
      </w:r>
      <w:proofErr w:type="spellStart"/>
      <w:r w:rsidRPr="00EE161D">
        <w:rPr>
          <w:sz w:val="25"/>
          <w:szCs w:val="25"/>
        </w:rPr>
        <w:t>противопаводковых</w:t>
      </w:r>
      <w:proofErr w:type="spellEnd"/>
      <w:r w:rsidRPr="00EE161D">
        <w:rPr>
          <w:sz w:val="25"/>
          <w:szCs w:val="25"/>
        </w:rPr>
        <w:t xml:space="preserve"> мероприятий,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период пропуска паводковых вод весной 202</w:t>
      </w:r>
      <w:r>
        <w:rPr>
          <w:sz w:val="25"/>
          <w:szCs w:val="25"/>
        </w:rPr>
        <w:t>1</w:t>
      </w:r>
      <w:r w:rsidRPr="00EE161D">
        <w:rPr>
          <w:sz w:val="25"/>
          <w:szCs w:val="25"/>
        </w:rPr>
        <w:t xml:space="preserve"> года</w:t>
      </w:r>
    </w:p>
    <w:p w:rsidR="000B1EB1" w:rsidRPr="00EE161D" w:rsidRDefault="000B1EB1" w:rsidP="000B1EB1">
      <w:pPr>
        <w:tabs>
          <w:tab w:val="left" w:pos="851"/>
          <w:tab w:val="left" w:pos="993"/>
          <w:tab w:val="left" w:pos="9356"/>
        </w:tabs>
        <w:spacing w:line="360" w:lineRule="auto"/>
        <w:ind w:firstLine="709"/>
        <w:jc w:val="both"/>
        <w:rPr>
          <w:b/>
          <w:sz w:val="25"/>
          <w:szCs w:val="25"/>
        </w:rPr>
      </w:pPr>
      <w:proofErr w:type="gramStart"/>
      <w:r w:rsidRPr="00EE161D">
        <w:rPr>
          <w:b/>
          <w:sz w:val="25"/>
          <w:szCs w:val="25"/>
        </w:rPr>
        <w:t>П</w:t>
      </w:r>
      <w:proofErr w:type="gramEnd"/>
      <w:r w:rsidRPr="00EE161D">
        <w:rPr>
          <w:b/>
          <w:sz w:val="25"/>
          <w:szCs w:val="25"/>
        </w:rPr>
        <w:t xml:space="preserve"> О С Т А Н О В Л Я Ю:</w:t>
      </w:r>
    </w:p>
    <w:p w:rsidR="000B1EB1" w:rsidRPr="00EE161D" w:rsidRDefault="000B1EB1" w:rsidP="000B1EB1">
      <w:pPr>
        <w:tabs>
          <w:tab w:val="left" w:pos="-851"/>
          <w:tab w:val="left" w:pos="9356"/>
        </w:tabs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EE161D">
        <w:rPr>
          <w:sz w:val="25"/>
          <w:szCs w:val="25"/>
        </w:rPr>
        <w:t xml:space="preserve">Утвердить состав городской </w:t>
      </w:r>
      <w:proofErr w:type="spellStart"/>
      <w:r w:rsidRPr="00EE161D">
        <w:rPr>
          <w:sz w:val="25"/>
          <w:szCs w:val="25"/>
        </w:rPr>
        <w:t>противопаводковой</w:t>
      </w:r>
      <w:proofErr w:type="spellEnd"/>
      <w:r w:rsidRPr="00EE161D">
        <w:rPr>
          <w:sz w:val="25"/>
          <w:szCs w:val="25"/>
        </w:rPr>
        <w:t xml:space="preserve"> комиссии на 202</w:t>
      </w:r>
      <w:r>
        <w:rPr>
          <w:sz w:val="25"/>
          <w:szCs w:val="25"/>
        </w:rPr>
        <w:t>1</w:t>
      </w:r>
      <w:r w:rsidRPr="00EE161D">
        <w:rPr>
          <w:sz w:val="25"/>
          <w:szCs w:val="25"/>
        </w:rPr>
        <w:t xml:space="preserve"> год (Приложение № 1).</w:t>
      </w:r>
    </w:p>
    <w:p w:rsidR="000B1EB1" w:rsidRPr="00EE161D" w:rsidRDefault="000B1EB1" w:rsidP="000B1EB1">
      <w:pPr>
        <w:tabs>
          <w:tab w:val="left" w:pos="-851"/>
          <w:tab w:val="left" w:pos="9356"/>
        </w:tabs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Pr="00EE161D">
        <w:rPr>
          <w:sz w:val="25"/>
          <w:szCs w:val="25"/>
        </w:rPr>
        <w:t xml:space="preserve">Утвердить перечень </w:t>
      </w:r>
      <w:r w:rsidRPr="00EE161D">
        <w:rPr>
          <w:bCs/>
          <w:sz w:val="25"/>
          <w:szCs w:val="25"/>
        </w:rPr>
        <w:t>мероприятий, рекомендуемых для выполнения предприятиями, организациями и учреждениями города, независимо от формы собственности для безаварийного пропуска паводковых вод весной 202</w:t>
      </w:r>
      <w:r>
        <w:rPr>
          <w:bCs/>
          <w:sz w:val="25"/>
          <w:szCs w:val="25"/>
        </w:rPr>
        <w:t>1</w:t>
      </w:r>
      <w:r w:rsidRPr="00EE161D">
        <w:rPr>
          <w:bCs/>
          <w:sz w:val="25"/>
          <w:szCs w:val="25"/>
        </w:rPr>
        <w:t xml:space="preserve"> года (Приложение № 2)</w:t>
      </w:r>
      <w:r w:rsidRPr="00EE161D">
        <w:rPr>
          <w:sz w:val="25"/>
          <w:szCs w:val="25"/>
        </w:rPr>
        <w:t>.</w:t>
      </w:r>
    </w:p>
    <w:p w:rsidR="000B1EB1" w:rsidRPr="00EE161D" w:rsidRDefault="000B1EB1" w:rsidP="000B1EB1">
      <w:pPr>
        <w:tabs>
          <w:tab w:val="left" w:pos="-851"/>
          <w:tab w:val="left" w:pos="9356"/>
        </w:tabs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EE161D">
        <w:rPr>
          <w:sz w:val="25"/>
          <w:szCs w:val="25"/>
        </w:rPr>
        <w:t>Настоящее постановление подлежит официальному опубликованию.</w:t>
      </w:r>
    </w:p>
    <w:p w:rsidR="00AC14C7" w:rsidRPr="00760BEF" w:rsidRDefault="000B1EB1" w:rsidP="000B1EB1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5"/>
          <w:szCs w:val="25"/>
        </w:rPr>
        <w:t xml:space="preserve">4. </w:t>
      </w:r>
      <w:proofErr w:type="gramStart"/>
      <w:r w:rsidRPr="00EE161D">
        <w:rPr>
          <w:sz w:val="25"/>
          <w:szCs w:val="25"/>
        </w:rPr>
        <w:t>Контроль за</w:t>
      </w:r>
      <w:proofErr w:type="gramEnd"/>
      <w:r w:rsidRPr="00EE161D">
        <w:rPr>
          <w:sz w:val="25"/>
          <w:szCs w:val="25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760BEF" w:rsidRDefault="009418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418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3655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42F7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42F7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0B1EB1" w:rsidRDefault="000B1EB1" w:rsidP="00C34BB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B1EB1" w:rsidRPr="003267D2" w:rsidRDefault="000B1EB1" w:rsidP="000B1EB1">
      <w:pPr>
        <w:pageBreakBefore/>
        <w:tabs>
          <w:tab w:val="left" w:pos="14400"/>
        </w:tabs>
        <w:ind w:left="5529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>Приложение № 1</w:t>
      </w:r>
    </w:p>
    <w:p w:rsidR="000B1EB1" w:rsidRPr="00132821" w:rsidRDefault="000B1EB1" w:rsidP="000B1EB1">
      <w:pPr>
        <w:pStyle w:val="6"/>
        <w:spacing w:line="240" w:lineRule="auto"/>
        <w:ind w:left="5529"/>
        <w:rPr>
          <w:b w:val="0"/>
          <w:sz w:val="26"/>
          <w:szCs w:val="26"/>
          <w:u w:val="none"/>
        </w:rPr>
      </w:pPr>
      <w:r w:rsidRPr="00132821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0B1EB1" w:rsidRPr="003267D2" w:rsidRDefault="000B1EB1" w:rsidP="000B1EB1">
      <w:pPr>
        <w:ind w:left="5529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0B1EB1" w:rsidRPr="003267D2" w:rsidRDefault="000B1EB1" w:rsidP="000B1EB1">
      <w:pPr>
        <w:ind w:left="5529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 w:rsidR="00C34BB0">
        <w:rPr>
          <w:sz w:val="26"/>
          <w:szCs w:val="26"/>
        </w:rPr>
        <w:t>19.02.2021</w:t>
      </w:r>
      <w:r>
        <w:rPr>
          <w:sz w:val="26"/>
          <w:szCs w:val="26"/>
        </w:rPr>
        <w:t xml:space="preserve"> </w:t>
      </w:r>
      <w:r w:rsidRPr="003267D2">
        <w:rPr>
          <w:sz w:val="26"/>
          <w:szCs w:val="26"/>
        </w:rPr>
        <w:t xml:space="preserve"> № </w:t>
      </w:r>
      <w:r w:rsidR="00C34BB0">
        <w:rPr>
          <w:sz w:val="26"/>
          <w:szCs w:val="26"/>
        </w:rPr>
        <w:t>14/2</w:t>
      </w:r>
    </w:p>
    <w:p w:rsidR="000B1EB1" w:rsidRPr="003267D2" w:rsidRDefault="000B1EB1" w:rsidP="000B1EB1">
      <w:pPr>
        <w:rPr>
          <w:sz w:val="26"/>
          <w:szCs w:val="26"/>
        </w:rPr>
      </w:pPr>
    </w:p>
    <w:p w:rsidR="008729AA" w:rsidRDefault="008729AA" w:rsidP="000B1EB1">
      <w:pPr>
        <w:jc w:val="center"/>
        <w:rPr>
          <w:b/>
          <w:sz w:val="26"/>
          <w:szCs w:val="26"/>
        </w:rPr>
      </w:pPr>
    </w:p>
    <w:p w:rsidR="000B1EB1" w:rsidRDefault="000B1EB1" w:rsidP="000B1E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  <w:r w:rsidRPr="003267D2">
        <w:rPr>
          <w:b/>
          <w:sz w:val="26"/>
          <w:szCs w:val="26"/>
        </w:rPr>
        <w:t xml:space="preserve"> </w:t>
      </w:r>
    </w:p>
    <w:p w:rsidR="000B1EB1" w:rsidRPr="003267D2" w:rsidRDefault="000B1EB1" w:rsidP="000B1EB1">
      <w:pPr>
        <w:jc w:val="center"/>
        <w:rPr>
          <w:b/>
          <w:sz w:val="26"/>
          <w:szCs w:val="26"/>
        </w:rPr>
      </w:pPr>
      <w:r w:rsidRPr="003267D2">
        <w:rPr>
          <w:b/>
          <w:sz w:val="26"/>
          <w:szCs w:val="26"/>
        </w:rPr>
        <w:t xml:space="preserve">городской </w:t>
      </w:r>
      <w:proofErr w:type="spellStart"/>
      <w:r w:rsidRPr="003267D2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ротивопаводковой</w:t>
      </w:r>
      <w:proofErr w:type="spellEnd"/>
      <w:r>
        <w:rPr>
          <w:b/>
          <w:sz w:val="26"/>
          <w:szCs w:val="26"/>
        </w:rPr>
        <w:t xml:space="preserve"> комиссии на 2021</w:t>
      </w:r>
      <w:r w:rsidRPr="003267D2">
        <w:rPr>
          <w:b/>
          <w:sz w:val="26"/>
          <w:szCs w:val="26"/>
        </w:rPr>
        <w:t xml:space="preserve"> год</w:t>
      </w:r>
    </w:p>
    <w:p w:rsidR="000B1EB1" w:rsidRPr="00132821" w:rsidRDefault="000B1EB1" w:rsidP="000B1EB1">
      <w:pPr>
        <w:rPr>
          <w:b/>
          <w:sz w:val="20"/>
          <w:szCs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r w:rsidRPr="000B1EB1">
              <w:t>Блинов</w:t>
            </w:r>
          </w:p>
          <w:p w:rsidR="000B1EB1" w:rsidRPr="000B1EB1" w:rsidRDefault="000B1EB1" w:rsidP="009B43C4">
            <w:r w:rsidRPr="000B1EB1">
              <w:t>Сергей Константинович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jc w:val="both"/>
            </w:pPr>
            <w:r w:rsidRPr="000B1EB1">
              <w:t xml:space="preserve">- председатель комиссии, заместитель Главы Администрации города Глазова по вопросам строительства, архитектуры и жилищно-коммунального хозяйства </w:t>
            </w:r>
          </w:p>
        </w:tc>
      </w:tr>
      <w:tr w:rsidR="000B1EB1" w:rsidRPr="000B1EB1" w:rsidTr="009B43C4">
        <w:trPr>
          <w:trHeight w:val="56"/>
        </w:trPr>
        <w:tc>
          <w:tcPr>
            <w:tcW w:w="3227" w:type="dxa"/>
          </w:tcPr>
          <w:p w:rsidR="000B1EB1" w:rsidRPr="000B1EB1" w:rsidRDefault="000B1EB1" w:rsidP="009B43C4"/>
          <w:p w:rsidR="000B1EB1" w:rsidRPr="000B1EB1" w:rsidRDefault="000B1EB1" w:rsidP="009B43C4">
            <w:r w:rsidRPr="000B1EB1">
              <w:t>Шейко</w:t>
            </w:r>
          </w:p>
          <w:p w:rsidR="000B1EB1" w:rsidRPr="000B1EB1" w:rsidRDefault="000B1EB1" w:rsidP="009B43C4">
            <w:r w:rsidRPr="000B1EB1">
              <w:t>Евгений Юрьевич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jc w:val="both"/>
            </w:pPr>
          </w:p>
          <w:p w:rsidR="000B1EB1" w:rsidRPr="000B1EB1" w:rsidRDefault="000B1EB1" w:rsidP="009B43C4">
            <w:pPr>
              <w:jc w:val="both"/>
            </w:pPr>
            <w:r w:rsidRPr="000B1EB1">
              <w:t>- заместитель председателя комиссии, начальник управления жилищно-коммунального хозяйства Администрации города Глазова</w:t>
            </w: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pPr>
              <w:rPr>
                <w:b/>
              </w:rPr>
            </w:pPr>
            <w:r w:rsidRPr="000B1EB1">
              <w:rPr>
                <w:b/>
              </w:rPr>
              <w:t>Члены комиссии:</w:t>
            </w:r>
          </w:p>
          <w:p w:rsidR="000B1EB1" w:rsidRPr="000B1EB1" w:rsidRDefault="000B1EB1" w:rsidP="009B43C4">
            <w:pPr>
              <w:rPr>
                <w:b/>
              </w:rPr>
            </w:pPr>
          </w:p>
        </w:tc>
        <w:tc>
          <w:tcPr>
            <w:tcW w:w="6379" w:type="dxa"/>
          </w:tcPr>
          <w:p w:rsidR="000B1EB1" w:rsidRPr="000B1EB1" w:rsidRDefault="000B1EB1" w:rsidP="009B43C4">
            <w:pPr>
              <w:jc w:val="both"/>
              <w:rPr>
                <w:b/>
              </w:rPr>
            </w:pP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r w:rsidRPr="000B1EB1">
              <w:t xml:space="preserve">Ильин </w:t>
            </w:r>
          </w:p>
          <w:p w:rsidR="000B1EB1" w:rsidRPr="000B1EB1" w:rsidRDefault="000B1EB1" w:rsidP="009B43C4">
            <w:r w:rsidRPr="000B1EB1">
              <w:t>Алексей Геннадьевич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jc w:val="both"/>
            </w:pPr>
            <w:r w:rsidRPr="000B1EB1">
              <w:t xml:space="preserve">- начальник отдела по делам гражданской обороны и чрезвычайным ситуациям Администрации города Глазова </w:t>
            </w:r>
          </w:p>
        </w:tc>
      </w:tr>
      <w:tr w:rsidR="000B1EB1" w:rsidRPr="000B1EB1" w:rsidTr="009B43C4">
        <w:trPr>
          <w:trHeight w:val="161"/>
        </w:trPr>
        <w:tc>
          <w:tcPr>
            <w:tcW w:w="3227" w:type="dxa"/>
          </w:tcPr>
          <w:p w:rsidR="000B1EB1" w:rsidRPr="000B1EB1" w:rsidRDefault="000B1EB1" w:rsidP="009B43C4">
            <w:proofErr w:type="spellStart"/>
            <w:r w:rsidRPr="000B1EB1">
              <w:t>Майшев</w:t>
            </w:r>
            <w:proofErr w:type="spellEnd"/>
          </w:p>
          <w:p w:rsidR="000B1EB1" w:rsidRPr="000B1EB1" w:rsidRDefault="000B1EB1" w:rsidP="009B43C4">
            <w:r w:rsidRPr="000B1EB1">
              <w:t>Антон Александрович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jc w:val="both"/>
            </w:pPr>
            <w:r w:rsidRPr="000B1EB1">
              <w:t>- начальник отдела мобилизационной работы, гражданской обороны и чрезвычайных ситуаций АО «Чепецкий механический завод» (по согласованию)</w:t>
            </w: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r w:rsidRPr="000B1EB1">
              <w:t>Надсон</w:t>
            </w:r>
          </w:p>
          <w:p w:rsidR="000B1EB1" w:rsidRPr="000B1EB1" w:rsidRDefault="000B1EB1" w:rsidP="009B43C4">
            <w:r w:rsidRPr="000B1EB1">
              <w:t>Александр Валерьевич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snapToGrid w:val="0"/>
              <w:jc w:val="both"/>
            </w:pPr>
            <w:r w:rsidRPr="000B1EB1">
              <w:t>- временно исполняющий обязанности директора МУП «Водопроводно-канализационное хозяйство» муниципального образования «Город Глазов» (по согласованию)</w:t>
            </w: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r w:rsidRPr="000B1EB1">
              <w:t xml:space="preserve">Маслеников </w:t>
            </w:r>
          </w:p>
          <w:p w:rsidR="000B1EB1" w:rsidRPr="000B1EB1" w:rsidRDefault="000B1EB1" w:rsidP="009B43C4">
            <w:r w:rsidRPr="000B1EB1">
              <w:t>Сергей Анатольевич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pStyle w:val="13"/>
              <w:snapToGrid w:val="0"/>
              <w:ind w:left="0" w:right="0"/>
              <w:jc w:val="both"/>
              <w:rPr>
                <w:szCs w:val="24"/>
              </w:rPr>
            </w:pPr>
            <w:r w:rsidRPr="000B1EB1">
              <w:rPr>
                <w:szCs w:val="24"/>
              </w:rPr>
              <w:t>- 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</w:t>
            </w: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4A0A94" w:rsidP="009B43C4">
            <w:proofErr w:type="spellStart"/>
            <w:r>
              <w:t>Меркушин</w:t>
            </w:r>
            <w:proofErr w:type="spellEnd"/>
            <w:r w:rsidR="000B1EB1" w:rsidRPr="000B1EB1">
              <w:t xml:space="preserve"> </w:t>
            </w:r>
          </w:p>
          <w:p w:rsidR="000B1EB1" w:rsidRPr="000B1EB1" w:rsidRDefault="004A0A94" w:rsidP="004A0A94">
            <w:r>
              <w:t>Василий Вячеславов</w:t>
            </w:r>
            <w:r w:rsidR="000B1EB1" w:rsidRPr="000B1EB1">
              <w:t>ич</w:t>
            </w:r>
          </w:p>
        </w:tc>
        <w:tc>
          <w:tcPr>
            <w:tcW w:w="6379" w:type="dxa"/>
          </w:tcPr>
          <w:p w:rsidR="000B1EB1" w:rsidRPr="000B1EB1" w:rsidRDefault="000B1EB1" w:rsidP="004A0A94">
            <w:pPr>
              <w:jc w:val="both"/>
            </w:pPr>
            <w:r w:rsidRPr="000B1EB1">
              <w:t xml:space="preserve">- </w:t>
            </w:r>
            <w:r w:rsidR="004A0A94">
              <w:t>главный инженер</w:t>
            </w:r>
            <w:r w:rsidRPr="000B1EB1">
              <w:t xml:space="preserve"> МУП «Жилищно-коммунальное управление» муниципального образования «Город Глазов» (по согласованию)</w:t>
            </w: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proofErr w:type="spellStart"/>
            <w:r w:rsidRPr="000B1EB1">
              <w:t>Варцев</w:t>
            </w:r>
            <w:proofErr w:type="spellEnd"/>
          </w:p>
          <w:p w:rsidR="000B1EB1" w:rsidRPr="000B1EB1" w:rsidRDefault="000B1EB1" w:rsidP="009B43C4">
            <w:r w:rsidRPr="000B1EB1">
              <w:t>Александр Николаевич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jc w:val="both"/>
            </w:pPr>
            <w:r w:rsidRPr="000B1EB1">
              <w:t xml:space="preserve">- руководитель обособленного подразделения АО «Ижевское производственное объединение пассажирского автотранспорта» в </w:t>
            </w:r>
            <w:proofErr w:type="gramStart"/>
            <w:r w:rsidRPr="000B1EB1">
              <w:t>городе</w:t>
            </w:r>
            <w:proofErr w:type="gramEnd"/>
            <w:r w:rsidRPr="000B1EB1">
              <w:t xml:space="preserve"> Глазов (по согласованию)</w:t>
            </w: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r w:rsidRPr="000B1EB1">
              <w:t>Попов</w:t>
            </w:r>
          </w:p>
          <w:p w:rsidR="000B1EB1" w:rsidRPr="000B1EB1" w:rsidRDefault="000B1EB1" w:rsidP="009B43C4">
            <w:r w:rsidRPr="000B1EB1">
              <w:t>Станислав Валерьевич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jc w:val="both"/>
            </w:pPr>
            <w:r w:rsidRPr="000B1EB1">
              <w:t xml:space="preserve">- директор </w:t>
            </w:r>
            <w:proofErr w:type="spellStart"/>
            <w:r w:rsidRPr="000B1EB1">
              <w:t>Глазовского</w:t>
            </w:r>
            <w:proofErr w:type="spellEnd"/>
            <w:r w:rsidRPr="000B1EB1">
              <w:t xml:space="preserve"> филиала ООО «Электрические сети Удмуртии» (по согласованию)</w:t>
            </w: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pPr>
              <w:ind w:right="-108"/>
            </w:pPr>
            <w:r w:rsidRPr="000B1EB1">
              <w:t xml:space="preserve">Герасимова </w:t>
            </w:r>
          </w:p>
          <w:p w:rsidR="000B1EB1" w:rsidRPr="000B1EB1" w:rsidRDefault="000B1EB1" w:rsidP="009B43C4">
            <w:pPr>
              <w:ind w:right="-108"/>
            </w:pPr>
            <w:r w:rsidRPr="000B1EB1">
              <w:t>Надежда Андреевна</w:t>
            </w:r>
          </w:p>
        </w:tc>
        <w:tc>
          <w:tcPr>
            <w:tcW w:w="6379" w:type="dxa"/>
          </w:tcPr>
          <w:p w:rsidR="000B1EB1" w:rsidRPr="000B1EB1" w:rsidRDefault="000B1EB1" w:rsidP="009B43C4">
            <w:pPr>
              <w:snapToGrid w:val="0"/>
              <w:ind w:left="20"/>
              <w:jc w:val="both"/>
            </w:pPr>
            <w:r w:rsidRPr="000B1EB1">
              <w:rPr>
                <w:rStyle w:val="FontStyle13"/>
                <w:sz w:val="24"/>
                <w:szCs w:val="24"/>
              </w:rPr>
              <w:t xml:space="preserve">- </w:t>
            </w:r>
            <w:r w:rsidRPr="000B1EB1">
              <w:t>главный специалист - эксперт сектора экономического анализа и планирования управления экономики, развития города, промышленности, потребительского рынка и предпринимательства</w:t>
            </w:r>
            <w:r>
              <w:t xml:space="preserve"> Администрации города </w:t>
            </w:r>
            <w:proofErr w:type="spellStart"/>
            <w:r>
              <w:t>Глазвова</w:t>
            </w:r>
            <w:proofErr w:type="spellEnd"/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proofErr w:type="spellStart"/>
            <w:r w:rsidRPr="000B1EB1">
              <w:t>Касимов</w:t>
            </w:r>
            <w:proofErr w:type="spellEnd"/>
            <w:r w:rsidRPr="000B1EB1">
              <w:t xml:space="preserve"> </w:t>
            </w:r>
          </w:p>
          <w:p w:rsidR="000B1EB1" w:rsidRPr="000B1EB1" w:rsidRDefault="000B1EB1" w:rsidP="009B43C4">
            <w:r w:rsidRPr="000B1EB1">
              <w:t>Тимур Владимирович</w:t>
            </w:r>
          </w:p>
        </w:tc>
        <w:tc>
          <w:tcPr>
            <w:tcW w:w="6379" w:type="dxa"/>
          </w:tcPr>
          <w:p w:rsidR="000B1EB1" w:rsidRPr="000B1EB1" w:rsidRDefault="000B1EB1" w:rsidP="000B1EB1">
            <w:pPr>
              <w:snapToGrid w:val="0"/>
              <w:jc w:val="both"/>
            </w:pPr>
            <w:r w:rsidRPr="000B1EB1">
              <w:t>- директор МУП «</w:t>
            </w:r>
            <w:proofErr w:type="spellStart"/>
            <w:r w:rsidRPr="000B1EB1">
              <w:t>Глазовские</w:t>
            </w:r>
            <w:proofErr w:type="spellEnd"/>
            <w:r w:rsidRPr="000B1EB1">
              <w:t xml:space="preserve"> теплосети муниципального образования «Город Глазов» (по согласованию)</w:t>
            </w:r>
          </w:p>
        </w:tc>
      </w:tr>
      <w:tr w:rsidR="000B1EB1" w:rsidRPr="000B1EB1" w:rsidTr="009B43C4">
        <w:tc>
          <w:tcPr>
            <w:tcW w:w="3227" w:type="dxa"/>
          </w:tcPr>
          <w:p w:rsidR="000B1EB1" w:rsidRPr="000B1EB1" w:rsidRDefault="000B1EB1" w:rsidP="009B43C4">
            <w:pPr>
              <w:ind w:right="-108"/>
            </w:pPr>
            <w:r w:rsidRPr="000B1EB1">
              <w:t xml:space="preserve">Горбушин </w:t>
            </w:r>
          </w:p>
          <w:p w:rsidR="000B1EB1" w:rsidRPr="000B1EB1" w:rsidRDefault="000B1EB1" w:rsidP="009B43C4">
            <w:pPr>
              <w:ind w:right="-108"/>
            </w:pPr>
            <w:r w:rsidRPr="000B1EB1">
              <w:t>Александр Сергеевич</w:t>
            </w:r>
          </w:p>
        </w:tc>
        <w:tc>
          <w:tcPr>
            <w:tcW w:w="6379" w:type="dxa"/>
          </w:tcPr>
          <w:p w:rsidR="000B1EB1" w:rsidRPr="000B1EB1" w:rsidRDefault="000B1EB1" w:rsidP="000B1EB1">
            <w:pPr>
              <w:snapToGrid w:val="0"/>
              <w:jc w:val="both"/>
            </w:pPr>
            <w:r>
              <w:t xml:space="preserve">- временно исполняющий обязанности начальника </w:t>
            </w:r>
            <w:r w:rsidRPr="000B1EB1">
              <w:t>ГУ «Межмуниципальный отдел МВД России «</w:t>
            </w:r>
            <w:proofErr w:type="spellStart"/>
            <w:r w:rsidRPr="000B1EB1">
              <w:t>Глазовский</w:t>
            </w:r>
            <w:proofErr w:type="spellEnd"/>
            <w:r w:rsidRPr="000B1EB1">
              <w:t>»</w:t>
            </w:r>
            <w:r>
              <w:t xml:space="preserve"> (по согласованию)</w:t>
            </w:r>
          </w:p>
        </w:tc>
      </w:tr>
    </w:tbl>
    <w:p w:rsidR="000B1EB1" w:rsidRDefault="000B1EB1" w:rsidP="000B1EB1">
      <w:pPr>
        <w:jc w:val="both"/>
        <w:rPr>
          <w:sz w:val="26"/>
          <w:szCs w:val="26"/>
        </w:rPr>
      </w:pPr>
    </w:p>
    <w:p w:rsidR="000B1EB1" w:rsidRPr="00EE161D" w:rsidRDefault="000B1EB1" w:rsidP="000B1EB1">
      <w:pPr>
        <w:tabs>
          <w:tab w:val="left" w:pos="851"/>
          <w:tab w:val="left" w:pos="993"/>
        </w:tabs>
        <w:jc w:val="both"/>
      </w:pPr>
      <w:r w:rsidRPr="00EE161D">
        <w:t xml:space="preserve">Заместитель Главы Администрации города Глазова </w:t>
      </w:r>
    </w:p>
    <w:p w:rsidR="000B1EB1" w:rsidRPr="00EE161D" w:rsidRDefault="000B1EB1" w:rsidP="000B1EB1">
      <w:pPr>
        <w:tabs>
          <w:tab w:val="left" w:pos="851"/>
          <w:tab w:val="left" w:pos="993"/>
        </w:tabs>
        <w:jc w:val="both"/>
      </w:pPr>
      <w:r w:rsidRPr="00EE161D">
        <w:t xml:space="preserve">по вопросам строительства, архитектуры и </w:t>
      </w:r>
    </w:p>
    <w:p w:rsidR="000B1EB1" w:rsidRDefault="000B1EB1" w:rsidP="000B1EB1">
      <w:pPr>
        <w:ind w:right="566"/>
        <w:jc w:val="both"/>
      </w:pPr>
      <w:r w:rsidRPr="00EE161D">
        <w:t xml:space="preserve">жилищно-коммунального хозяйства </w:t>
      </w:r>
      <w:r w:rsidRPr="00EE161D">
        <w:tab/>
      </w:r>
      <w:r w:rsidRPr="00EE161D">
        <w:tab/>
      </w:r>
      <w:r w:rsidRPr="00EE161D">
        <w:tab/>
      </w:r>
      <w:r w:rsidRPr="00EE161D">
        <w:tab/>
      </w:r>
      <w:r w:rsidRPr="00EE161D">
        <w:tab/>
      </w:r>
      <w:r>
        <w:t xml:space="preserve">      </w:t>
      </w:r>
      <w:r w:rsidRPr="00EE161D">
        <w:t>С.К. Блинов</w:t>
      </w:r>
    </w:p>
    <w:p w:rsidR="000B1EB1" w:rsidRDefault="000B1EB1" w:rsidP="000B1EB1">
      <w:pPr>
        <w:ind w:right="566"/>
        <w:jc w:val="both"/>
      </w:pPr>
    </w:p>
    <w:p w:rsidR="000B1EB1" w:rsidRDefault="000B1EB1" w:rsidP="000B1EB1">
      <w:pPr>
        <w:ind w:right="566"/>
        <w:jc w:val="both"/>
        <w:sectPr w:rsidR="000B1EB1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0B1EB1" w:rsidRPr="003267D2" w:rsidRDefault="000B1EB1" w:rsidP="000B1EB1">
      <w:pPr>
        <w:pageBreakBefore/>
        <w:tabs>
          <w:tab w:val="left" w:pos="14400"/>
        </w:tabs>
        <w:ind w:left="11340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 xml:space="preserve">Приложение № </w:t>
      </w:r>
      <w:r>
        <w:rPr>
          <w:iCs/>
          <w:sz w:val="26"/>
          <w:szCs w:val="26"/>
        </w:rPr>
        <w:t>2</w:t>
      </w:r>
    </w:p>
    <w:p w:rsidR="000B1EB1" w:rsidRPr="00132821" w:rsidRDefault="000B1EB1" w:rsidP="000B1EB1">
      <w:pPr>
        <w:pStyle w:val="6"/>
        <w:spacing w:line="240" w:lineRule="auto"/>
        <w:ind w:left="11340"/>
        <w:rPr>
          <w:b w:val="0"/>
          <w:sz w:val="26"/>
          <w:szCs w:val="26"/>
          <w:u w:val="none"/>
        </w:rPr>
      </w:pPr>
      <w:r w:rsidRPr="00132821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0B1EB1" w:rsidRPr="003267D2" w:rsidRDefault="000B1EB1" w:rsidP="000B1EB1">
      <w:pPr>
        <w:ind w:left="11340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0B1EB1" w:rsidRDefault="000B1EB1" w:rsidP="000B1EB1">
      <w:pPr>
        <w:ind w:left="11340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C34BB0">
        <w:rPr>
          <w:sz w:val="26"/>
          <w:szCs w:val="26"/>
        </w:rPr>
        <w:t>19.02.2021</w:t>
      </w:r>
      <w:r>
        <w:rPr>
          <w:sz w:val="26"/>
          <w:szCs w:val="26"/>
        </w:rPr>
        <w:t xml:space="preserve"> </w:t>
      </w:r>
      <w:r w:rsidRPr="003267D2">
        <w:rPr>
          <w:sz w:val="26"/>
          <w:szCs w:val="26"/>
        </w:rPr>
        <w:t xml:space="preserve">№ </w:t>
      </w:r>
      <w:r w:rsidR="00C34BB0">
        <w:rPr>
          <w:sz w:val="26"/>
          <w:szCs w:val="26"/>
        </w:rPr>
        <w:t>14/2</w:t>
      </w:r>
      <w:bookmarkStart w:id="0" w:name="_GoBack"/>
      <w:bookmarkEnd w:id="0"/>
    </w:p>
    <w:p w:rsidR="000B1EB1" w:rsidRDefault="000B1EB1" w:rsidP="000B1EB1">
      <w:pPr>
        <w:jc w:val="center"/>
        <w:rPr>
          <w:sz w:val="26"/>
          <w:szCs w:val="26"/>
        </w:rPr>
      </w:pPr>
    </w:p>
    <w:p w:rsidR="000B1EB1" w:rsidRPr="00002849" w:rsidRDefault="000B1EB1" w:rsidP="000B1EB1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ПЕРЕЧЕНЬ</w:t>
      </w:r>
    </w:p>
    <w:p w:rsidR="000B1EB1" w:rsidRDefault="000B1EB1" w:rsidP="000B1EB1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мероприятий, рекомендуемых для выполнения предприятиями, организациями и учреждениями города, независимо от формы собственности</w:t>
      </w:r>
      <w:r>
        <w:rPr>
          <w:b/>
          <w:bCs/>
          <w:sz w:val="26"/>
          <w:szCs w:val="26"/>
        </w:rPr>
        <w:t>,</w:t>
      </w:r>
      <w:r w:rsidRPr="00002849">
        <w:rPr>
          <w:b/>
          <w:bCs/>
          <w:sz w:val="26"/>
          <w:szCs w:val="26"/>
        </w:rPr>
        <w:t xml:space="preserve"> для безаварийного пропуска паводковых вод весной 20</w:t>
      </w:r>
      <w:r>
        <w:rPr>
          <w:b/>
          <w:bCs/>
          <w:sz w:val="26"/>
          <w:szCs w:val="26"/>
        </w:rPr>
        <w:t>2</w:t>
      </w:r>
      <w:r w:rsidR="00A9646B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года</w:t>
      </w:r>
    </w:p>
    <w:p w:rsidR="000B1EB1" w:rsidRDefault="000B1EB1" w:rsidP="000B1EB1">
      <w:pPr>
        <w:jc w:val="center"/>
        <w:rPr>
          <w:b/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473"/>
        <w:gridCol w:w="2410"/>
      </w:tblGrid>
      <w:tr w:rsidR="000B1EB1" w:rsidRPr="007E7827" w:rsidTr="009B43C4">
        <w:trPr>
          <w:tblHeader/>
        </w:trPr>
        <w:tc>
          <w:tcPr>
            <w:tcW w:w="568" w:type="dxa"/>
            <w:vAlign w:val="center"/>
          </w:tcPr>
          <w:p w:rsidR="000B1EB1" w:rsidRPr="007E7827" w:rsidRDefault="000B1EB1" w:rsidP="009B43C4">
            <w:pPr>
              <w:jc w:val="center"/>
            </w:pPr>
            <w:r w:rsidRPr="007E7827">
              <w:t xml:space="preserve">№ </w:t>
            </w:r>
            <w:proofErr w:type="spellStart"/>
            <w:r w:rsidRPr="007E7827">
              <w:t>пп</w:t>
            </w:r>
            <w:proofErr w:type="spellEnd"/>
          </w:p>
        </w:tc>
        <w:tc>
          <w:tcPr>
            <w:tcW w:w="12473" w:type="dxa"/>
            <w:vAlign w:val="center"/>
          </w:tcPr>
          <w:p w:rsidR="000B1EB1" w:rsidRPr="007E7827" w:rsidRDefault="000B1EB1" w:rsidP="009B43C4">
            <w:pPr>
              <w:jc w:val="center"/>
            </w:pPr>
            <w:r w:rsidRPr="007E7827">
              <w:t>Наименование, проводимых мероприятий</w:t>
            </w:r>
          </w:p>
        </w:tc>
        <w:tc>
          <w:tcPr>
            <w:tcW w:w="2410" w:type="dxa"/>
            <w:vAlign w:val="center"/>
          </w:tcPr>
          <w:p w:rsidR="000B1EB1" w:rsidRPr="007E7827" w:rsidRDefault="000B1EB1" w:rsidP="009B43C4">
            <w:pPr>
              <w:ind w:left="-105" w:right="-156"/>
              <w:jc w:val="center"/>
            </w:pPr>
            <w:r w:rsidRPr="007E7827">
              <w:t>Срок выполнения</w:t>
            </w:r>
          </w:p>
        </w:tc>
      </w:tr>
      <w:tr w:rsidR="000B1EB1" w:rsidRPr="007E7827" w:rsidTr="009B43C4">
        <w:tc>
          <w:tcPr>
            <w:tcW w:w="568" w:type="dxa"/>
          </w:tcPr>
          <w:p w:rsidR="000B1EB1" w:rsidRPr="007E7827" w:rsidRDefault="000B1EB1" w:rsidP="009B43C4">
            <w:pPr>
              <w:jc w:val="center"/>
            </w:pPr>
            <w:r w:rsidRPr="007E7827">
              <w:t>1.</w:t>
            </w:r>
          </w:p>
        </w:tc>
        <w:tc>
          <w:tcPr>
            <w:tcW w:w="12473" w:type="dxa"/>
          </w:tcPr>
          <w:p w:rsidR="000B1EB1" w:rsidRPr="007E7827" w:rsidRDefault="000B1EB1" w:rsidP="009B43C4">
            <w:pPr>
              <w:jc w:val="both"/>
            </w:pPr>
            <w:r w:rsidRPr="007E7827">
              <w:t xml:space="preserve">Разработка, утверждение и представление в городскую </w:t>
            </w:r>
            <w:proofErr w:type="spellStart"/>
            <w:r w:rsidRPr="007E7827">
              <w:t>противопаводковую</w:t>
            </w:r>
            <w:proofErr w:type="spellEnd"/>
            <w:r w:rsidRPr="007E7827">
              <w:t xml:space="preserve"> комиссию (через отдел по делам ГО и ЧС) копий приказов о назначении объектовых </w:t>
            </w:r>
            <w:proofErr w:type="spellStart"/>
            <w:r w:rsidRPr="007E7827">
              <w:t>противопаводковых</w:t>
            </w:r>
            <w:proofErr w:type="spellEnd"/>
            <w:r w:rsidRPr="007E7827">
              <w:t xml:space="preserve"> комиссий и планов проведения </w:t>
            </w:r>
            <w:proofErr w:type="spellStart"/>
            <w:r w:rsidRPr="007E7827">
              <w:t>противопаводковых</w:t>
            </w:r>
            <w:proofErr w:type="spellEnd"/>
            <w:r w:rsidRPr="007E7827">
              <w:t xml:space="preserve"> мероприятий (предусмотреть перечни сил и средств, резерв материальных и финансовых ресурсов для предупреждения и ликвидации возможных чрезвычайных ситуаций во время весеннего паводка)</w:t>
            </w:r>
          </w:p>
        </w:tc>
        <w:tc>
          <w:tcPr>
            <w:tcW w:w="2410" w:type="dxa"/>
          </w:tcPr>
          <w:p w:rsidR="000B1EB1" w:rsidRPr="007E7827" w:rsidRDefault="000B1EB1" w:rsidP="00A9646B">
            <w:pPr>
              <w:jc w:val="center"/>
            </w:pPr>
            <w:r w:rsidRPr="007E7827">
              <w:t>до 1</w:t>
            </w:r>
            <w:r>
              <w:t>6.03.202</w:t>
            </w:r>
            <w:r w:rsidR="00A9646B">
              <w:t>1</w:t>
            </w:r>
            <w:r>
              <w:t xml:space="preserve"> г.</w:t>
            </w:r>
          </w:p>
        </w:tc>
      </w:tr>
      <w:tr w:rsidR="000B1EB1" w:rsidRPr="007E7827" w:rsidTr="009B43C4">
        <w:tc>
          <w:tcPr>
            <w:tcW w:w="568" w:type="dxa"/>
          </w:tcPr>
          <w:p w:rsidR="000B1EB1" w:rsidRPr="007E7827" w:rsidRDefault="000B1EB1" w:rsidP="009B43C4">
            <w:pPr>
              <w:jc w:val="center"/>
            </w:pPr>
            <w:r w:rsidRPr="007E7827">
              <w:t>2.</w:t>
            </w:r>
          </w:p>
        </w:tc>
        <w:tc>
          <w:tcPr>
            <w:tcW w:w="12473" w:type="dxa"/>
          </w:tcPr>
          <w:p w:rsidR="000B1EB1" w:rsidRPr="007E7827" w:rsidRDefault="000B1EB1" w:rsidP="009B43C4">
            <w:pPr>
              <w:jc w:val="both"/>
            </w:pPr>
            <w:r w:rsidRPr="007E7827">
              <w:t xml:space="preserve">Выполнение работ по очистке от снега и наледи крыш жилых домов и административных зданий, цоколей, проездов и дренажей. Осуществление постоянного </w:t>
            </w:r>
            <w:proofErr w:type="gramStart"/>
            <w:r w:rsidRPr="007E7827">
              <w:t>контроля за</w:t>
            </w:r>
            <w:proofErr w:type="gramEnd"/>
            <w:r w:rsidRPr="007E7827">
              <w:t xml:space="preserve"> очисткой подъездных путей к пожарным гидрантам и особо опасным производственным участкам и зданиям</w:t>
            </w:r>
          </w:p>
        </w:tc>
        <w:tc>
          <w:tcPr>
            <w:tcW w:w="2410" w:type="dxa"/>
          </w:tcPr>
          <w:p w:rsidR="000B1EB1" w:rsidRPr="007E7827" w:rsidRDefault="000B1EB1" w:rsidP="00A9646B">
            <w:pPr>
              <w:jc w:val="center"/>
            </w:pPr>
            <w:r w:rsidRPr="007E7827">
              <w:t>с 18.03.20</w:t>
            </w:r>
            <w:r>
              <w:t>2</w:t>
            </w:r>
            <w:r w:rsidR="00A9646B">
              <w:t>1</w:t>
            </w:r>
            <w:r>
              <w:t xml:space="preserve"> г.</w:t>
            </w:r>
          </w:p>
        </w:tc>
      </w:tr>
      <w:tr w:rsidR="000B1EB1" w:rsidRPr="007E7827" w:rsidTr="009B43C4">
        <w:tc>
          <w:tcPr>
            <w:tcW w:w="568" w:type="dxa"/>
          </w:tcPr>
          <w:p w:rsidR="000B1EB1" w:rsidRPr="007E7827" w:rsidRDefault="000B1EB1" w:rsidP="009B43C4">
            <w:pPr>
              <w:jc w:val="center"/>
            </w:pPr>
            <w:r w:rsidRPr="007E7827">
              <w:t>3.</w:t>
            </w:r>
          </w:p>
        </w:tc>
        <w:tc>
          <w:tcPr>
            <w:tcW w:w="12473" w:type="dxa"/>
          </w:tcPr>
          <w:p w:rsidR="000B1EB1" w:rsidRPr="007E7827" w:rsidRDefault="000B1EB1" w:rsidP="009B43C4">
            <w:pPr>
              <w:jc w:val="both"/>
            </w:pPr>
            <w:r w:rsidRPr="007E7827">
              <w:t xml:space="preserve">Выполнение всех </w:t>
            </w:r>
            <w:proofErr w:type="spellStart"/>
            <w:r w:rsidRPr="007E7827">
              <w:t>противопаводковых</w:t>
            </w:r>
            <w:proofErr w:type="spellEnd"/>
            <w:r w:rsidRPr="007E7827">
              <w:t xml:space="preserve"> мероприятий в садоводческих обществах и гаражных кооперативах и принятие мер к безаварийному пропуску весенних талых вод, во избежание возможного ущерба от последствий весеннего паводка</w:t>
            </w:r>
          </w:p>
        </w:tc>
        <w:tc>
          <w:tcPr>
            <w:tcW w:w="2410" w:type="dxa"/>
          </w:tcPr>
          <w:p w:rsidR="000B1EB1" w:rsidRPr="007E7827" w:rsidRDefault="00A9646B" w:rsidP="00A9646B">
            <w:pPr>
              <w:jc w:val="center"/>
            </w:pPr>
            <w:r>
              <w:t>до 26</w:t>
            </w:r>
            <w:r w:rsidR="000B1EB1" w:rsidRPr="007E7827">
              <w:t>.03.20</w:t>
            </w:r>
            <w:r w:rsidR="000B1EB1">
              <w:t>2</w:t>
            </w:r>
            <w:r>
              <w:t>1</w:t>
            </w:r>
            <w:r w:rsidR="000B1EB1">
              <w:t xml:space="preserve"> г.</w:t>
            </w:r>
          </w:p>
        </w:tc>
      </w:tr>
      <w:tr w:rsidR="000B1EB1" w:rsidRPr="007E7827" w:rsidTr="009B43C4">
        <w:tc>
          <w:tcPr>
            <w:tcW w:w="568" w:type="dxa"/>
          </w:tcPr>
          <w:p w:rsidR="000B1EB1" w:rsidRPr="007E7827" w:rsidRDefault="000B1EB1" w:rsidP="009B43C4">
            <w:pPr>
              <w:jc w:val="center"/>
            </w:pPr>
            <w:r w:rsidRPr="007E7827">
              <w:t>4.</w:t>
            </w:r>
          </w:p>
        </w:tc>
        <w:tc>
          <w:tcPr>
            <w:tcW w:w="12473" w:type="dxa"/>
          </w:tcPr>
          <w:p w:rsidR="000B1EB1" w:rsidRPr="007E7827" w:rsidRDefault="000B1EB1" w:rsidP="009B43C4">
            <w:pPr>
              <w:jc w:val="both"/>
            </w:pPr>
            <w:r w:rsidRPr="007E7827">
              <w:t xml:space="preserve">Проведение работ по подготовке ливневой канализации, водопропускных труб, </w:t>
            </w:r>
            <w:proofErr w:type="spellStart"/>
            <w:r w:rsidRPr="007E7827">
              <w:t>ливнеприемников</w:t>
            </w:r>
            <w:proofErr w:type="spellEnd"/>
            <w:r w:rsidRPr="007E7827">
              <w:t xml:space="preserve">, кюветов, отверстий мостов к пропуску талых паводковых вод. Организация очистки оголовков, водосточных труб и кюветов по улицам города: Куйбышева, Колхозная, Драгунова, Пионерская, Чапаева, Шестая, Девятая, Менделеева, Красноармейская, Мичурина, </w:t>
            </w:r>
            <w:proofErr w:type="spellStart"/>
            <w:r w:rsidRPr="007E7827">
              <w:t>Сулимова</w:t>
            </w:r>
            <w:proofErr w:type="spellEnd"/>
            <w:r w:rsidRPr="007E7827">
              <w:t xml:space="preserve">, район столярного цеха ул. Сибирская, пл. Свободы, Кирова, Т. </w:t>
            </w:r>
            <w:proofErr w:type="spellStart"/>
            <w:r w:rsidRPr="007E7827">
              <w:t>Барамзиной</w:t>
            </w:r>
            <w:proofErr w:type="spellEnd"/>
            <w:r w:rsidRPr="007E7827">
              <w:t xml:space="preserve">, </w:t>
            </w:r>
            <w:proofErr w:type="spellStart"/>
            <w:r w:rsidRPr="007E7827">
              <w:t>Ф.Васильева</w:t>
            </w:r>
            <w:proofErr w:type="spellEnd"/>
            <w:r w:rsidRPr="007E7827">
              <w:t>, Матросова, Пастухова, вдоль ж/д тупика ОАО «УЗСМ», гаражного кооператива «Орбита», водопропускной канавы от ООО «</w:t>
            </w:r>
            <w:proofErr w:type="spellStart"/>
            <w:r w:rsidRPr="007E7827">
              <w:t>Глазов</w:t>
            </w:r>
            <w:proofErr w:type="gramStart"/>
            <w:r w:rsidRPr="007E7827">
              <w:t>.Э</w:t>
            </w:r>
            <w:proofErr w:type="gramEnd"/>
            <w:r w:rsidRPr="007E7827">
              <w:t>лектрон</w:t>
            </w:r>
            <w:proofErr w:type="spellEnd"/>
            <w:r w:rsidRPr="007E7827">
              <w:t>» до железной дороги в районе производственной площадки ОАО «МИЛКОМ» производственная площадка «Глазов-молоко»</w:t>
            </w:r>
            <w:r w:rsidR="004A0A94">
              <w:t>, в жилых массивах «Заводской» и Юго-Западный.</w:t>
            </w:r>
          </w:p>
        </w:tc>
        <w:tc>
          <w:tcPr>
            <w:tcW w:w="2410" w:type="dxa"/>
          </w:tcPr>
          <w:p w:rsidR="000B1EB1" w:rsidRPr="007E7827" w:rsidRDefault="000B1EB1" w:rsidP="00A9646B">
            <w:pPr>
              <w:jc w:val="center"/>
            </w:pPr>
            <w:proofErr w:type="gramStart"/>
            <w:r w:rsidRPr="007E7827">
              <w:t>д</w:t>
            </w:r>
            <w:proofErr w:type="gramEnd"/>
            <w:r w:rsidRPr="007E7827">
              <w:t>о 05.03.20</w:t>
            </w:r>
            <w:r>
              <w:t>2</w:t>
            </w:r>
            <w:r w:rsidR="00A9646B">
              <w:t>1</w:t>
            </w:r>
            <w:r>
              <w:t xml:space="preserve"> г.</w:t>
            </w:r>
          </w:p>
        </w:tc>
      </w:tr>
      <w:tr w:rsidR="000B1EB1" w:rsidRPr="007E7827" w:rsidTr="009B43C4">
        <w:tc>
          <w:tcPr>
            <w:tcW w:w="568" w:type="dxa"/>
            <w:tcBorders>
              <w:bottom w:val="single" w:sz="4" w:space="0" w:color="auto"/>
            </w:tcBorders>
          </w:tcPr>
          <w:p w:rsidR="000B1EB1" w:rsidRPr="007E7827" w:rsidRDefault="000B1EB1" w:rsidP="009B43C4">
            <w:pPr>
              <w:jc w:val="center"/>
            </w:pPr>
            <w:r w:rsidRPr="007E7827">
              <w:t>5.</w:t>
            </w:r>
          </w:p>
        </w:tc>
        <w:tc>
          <w:tcPr>
            <w:tcW w:w="12473" w:type="dxa"/>
            <w:tcBorders>
              <w:bottom w:val="single" w:sz="4" w:space="0" w:color="auto"/>
            </w:tcBorders>
          </w:tcPr>
          <w:p w:rsidR="000B1EB1" w:rsidRPr="007E7827" w:rsidRDefault="000B1EB1" w:rsidP="009B43C4">
            <w:pPr>
              <w:jc w:val="both"/>
            </w:pPr>
            <w:r w:rsidRPr="007E7827">
              <w:t xml:space="preserve">Населению города Глазова, проживающему в </w:t>
            </w:r>
            <w:proofErr w:type="gramStart"/>
            <w:r w:rsidRPr="007E7827">
              <w:t>частном</w:t>
            </w:r>
            <w:proofErr w:type="gramEnd"/>
            <w:r w:rsidRPr="007E7827">
              <w:t xml:space="preserve"> секторе, провести очистку выгребных ям надворных туалетов, </w:t>
            </w:r>
            <w:proofErr w:type="spellStart"/>
            <w:r w:rsidRPr="007E7827">
              <w:t>помойниц</w:t>
            </w:r>
            <w:proofErr w:type="spellEnd"/>
            <w:r w:rsidRPr="007E7827">
              <w:t>, мест сбора и временного накопления твердых бытовых отходов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1EB1" w:rsidRPr="007E7827" w:rsidRDefault="000B1EB1" w:rsidP="00A9646B">
            <w:pPr>
              <w:jc w:val="center"/>
            </w:pPr>
            <w:r>
              <w:t>м</w:t>
            </w:r>
            <w:r w:rsidRPr="007E7827">
              <w:t>арт 20</w:t>
            </w:r>
            <w:r>
              <w:t>2</w:t>
            </w:r>
            <w:r w:rsidR="00A9646B">
              <w:t>1</w:t>
            </w:r>
            <w:r w:rsidRPr="007E7827">
              <w:t xml:space="preserve"> г.</w:t>
            </w:r>
          </w:p>
        </w:tc>
      </w:tr>
      <w:tr w:rsidR="000B1EB1" w:rsidRPr="007E7827" w:rsidTr="009B43C4">
        <w:tc>
          <w:tcPr>
            <w:tcW w:w="568" w:type="dxa"/>
          </w:tcPr>
          <w:p w:rsidR="000B1EB1" w:rsidRPr="007E7827" w:rsidRDefault="000B1EB1" w:rsidP="009B43C4">
            <w:pPr>
              <w:jc w:val="center"/>
            </w:pPr>
            <w:r w:rsidRPr="007E7827">
              <w:t>6.</w:t>
            </w:r>
          </w:p>
        </w:tc>
        <w:tc>
          <w:tcPr>
            <w:tcW w:w="12473" w:type="dxa"/>
          </w:tcPr>
          <w:p w:rsidR="000B1EB1" w:rsidRPr="007E7827" w:rsidRDefault="000B1EB1" w:rsidP="009B43C4">
            <w:pPr>
              <w:jc w:val="both"/>
            </w:pPr>
            <w:r w:rsidRPr="007E7827">
              <w:t>Очистка водоотводных канав и кюветов ото льда, снега и мусора гражданами, имеющими в собственности, аренде или ином вещном праве земельные участки, расположенные в секторе застройки индивидуальными домовладениями, в границах этих участков</w:t>
            </w:r>
          </w:p>
        </w:tc>
        <w:tc>
          <w:tcPr>
            <w:tcW w:w="2410" w:type="dxa"/>
          </w:tcPr>
          <w:p w:rsidR="000B1EB1" w:rsidRPr="007E7827" w:rsidRDefault="000B1EB1" w:rsidP="00A9646B">
            <w:pPr>
              <w:jc w:val="center"/>
            </w:pPr>
            <w:r w:rsidRPr="007E7827">
              <w:t xml:space="preserve">до </w:t>
            </w:r>
            <w:r>
              <w:t>16</w:t>
            </w:r>
            <w:r w:rsidRPr="007E7827">
              <w:t>.03.20</w:t>
            </w:r>
            <w:r>
              <w:t>2</w:t>
            </w:r>
            <w:r w:rsidR="00A9646B">
              <w:t>1</w:t>
            </w:r>
            <w:r>
              <w:t xml:space="preserve"> г.</w:t>
            </w:r>
          </w:p>
        </w:tc>
      </w:tr>
      <w:tr w:rsidR="000B1EB1" w:rsidRPr="007E7827" w:rsidTr="009B43C4">
        <w:tc>
          <w:tcPr>
            <w:tcW w:w="568" w:type="dxa"/>
          </w:tcPr>
          <w:p w:rsidR="000B1EB1" w:rsidRPr="007E7827" w:rsidRDefault="000B1EB1" w:rsidP="009B43C4">
            <w:pPr>
              <w:jc w:val="center"/>
            </w:pPr>
            <w:r w:rsidRPr="007E7827">
              <w:t>7.</w:t>
            </w:r>
          </w:p>
        </w:tc>
        <w:tc>
          <w:tcPr>
            <w:tcW w:w="12473" w:type="dxa"/>
          </w:tcPr>
          <w:p w:rsidR="000B1EB1" w:rsidRPr="007E7827" w:rsidRDefault="000B1EB1" w:rsidP="009B43C4">
            <w:pPr>
              <w:jc w:val="both"/>
            </w:pPr>
            <w:r w:rsidRPr="007E7827">
              <w:t xml:space="preserve">Организация круглосуточного дежурства ответственных должностных лиц и специальной автомобильной и инженерной техники, аварийных бригад на </w:t>
            </w:r>
            <w:proofErr w:type="gramStart"/>
            <w:r w:rsidRPr="007E7827">
              <w:t>предприятиях</w:t>
            </w:r>
            <w:proofErr w:type="gramEnd"/>
            <w:r w:rsidRPr="007E7827">
              <w:t>, в организациях и учреждениях города в период пика весеннего паводка</w:t>
            </w:r>
          </w:p>
        </w:tc>
        <w:tc>
          <w:tcPr>
            <w:tcW w:w="2410" w:type="dxa"/>
          </w:tcPr>
          <w:p w:rsidR="000B1EB1" w:rsidRPr="007E7827" w:rsidRDefault="000B1EB1" w:rsidP="00A9646B">
            <w:pPr>
              <w:jc w:val="center"/>
            </w:pPr>
            <w:r w:rsidRPr="007E7827">
              <w:t>с 08.04.20</w:t>
            </w:r>
            <w:r>
              <w:t>2</w:t>
            </w:r>
            <w:r w:rsidR="00A9646B">
              <w:t>1</w:t>
            </w:r>
            <w:r>
              <w:t xml:space="preserve"> г.</w:t>
            </w:r>
          </w:p>
        </w:tc>
      </w:tr>
      <w:tr w:rsidR="000B1EB1" w:rsidRPr="007E7827" w:rsidTr="009B43C4">
        <w:tc>
          <w:tcPr>
            <w:tcW w:w="568" w:type="dxa"/>
          </w:tcPr>
          <w:p w:rsidR="000B1EB1" w:rsidRPr="007E7827" w:rsidRDefault="000B1EB1" w:rsidP="009B43C4">
            <w:pPr>
              <w:jc w:val="center"/>
            </w:pPr>
            <w:r w:rsidRPr="007E7827">
              <w:lastRenderedPageBreak/>
              <w:t>8.</w:t>
            </w:r>
          </w:p>
        </w:tc>
        <w:tc>
          <w:tcPr>
            <w:tcW w:w="12473" w:type="dxa"/>
          </w:tcPr>
          <w:p w:rsidR="000B1EB1" w:rsidRPr="007E7827" w:rsidRDefault="000B1EB1" w:rsidP="009B43C4">
            <w:pPr>
              <w:jc w:val="both"/>
            </w:pPr>
            <w:r w:rsidRPr="007E7827">
              <w:t xml:space="preserve">Организация вывоза снега с территорий предприятий, улиц города и </w:t>
            </w:r>
            <w:proofErr w:type="spellStart"/>
            <w:r w:rsidRPr="007E7827">
              <w:t>внутридворовых</w:t>
            </w:r>
            <w:proofErr w:type="spellEnd"/>
            <w:r w:rsidRPr="007E7827">
              <w:t xml:space="preserve"> территорий</w:t>
            </w:r>
          </w:p>
        </w:tc>
        <w:tc>
          <w:tcPr>
            <w:tcW w:w="2410" w:type="dxa"/>
          </w:tcPr>
          <w:p w:rsidR="000B1EB1" w:rsidRPr="007E7827" w:rsidRDefault="000B1EB1" w:rsidP="00A9646B">
            <w:pPr>
              <w:jc w:val="center"/>
            </w:pPr>
            <w:r w:rsidRPr="007E7827">
              <w:t xml:space="preserve">до </w:t>
            </w:r>
            <w:r w:rsidR="00A9646B">
              <w:t>09</w:t>
            </w:r>
            <w:r w:rsidRPr="007E7827">
              <w:t>.04.20</w:t>
            </w:r>
            <w:r>
              <w:t>2</w:t>
            </w:r>
            <w:r w:rsidR="00A9646B">
              <w:t>1</w:t>
            </w:r>
            <w:r>
              <w:t xml:space="preserve"> г.</w:t>
            </w:r>
          </w:p>
        </w:tc>
      </w:tr>
      <w:tr w:rsidR="000B1EB1" w:rsidRPr="007E7827" w:rsidTr="009B43C4">
        <w:tc>
          <w:tcPr>
            <w:tcW w:w="568" w:type="dxa"/>
          </w:tcPr>
          <w:p w:rsidR="000B1EB1" w:rsidRPr="007E7827" w:rsidRDefault="000B1EB1" w:rsidP="009B43C4">
            <w:pPr>
              <w:jc w:val="center"/>
            </w:pPr>
            <w:r w:rsidRPr="007E7827">
              <w:t>9.</w:t>
            </w:r>
          </w:p>
        </w:tc>
        <w:tc>
          <w:tcPr>
            <w:tcW w:w="12473" w:type="dxa"/>
          </w:tcPr>
          <w:p w:rsidR="000B1EB1" w:rsidRPr="007E7827" w:rsidRDefault="000B1EB1" w:rsidP="009B43C4">
            <w:pPr>
              <w:jc w:val="both"/>
            </w:pPr>
            <w:r w:rsidRPr="007E7827">
              <w:t xml:space="preserve">Организация подготовки и содержание в исправном </w:t>
            </w:r>
            <w:proofErr w:type="gramStart"/>
            <w:r w:rsidRPr="007E7827">
              <w:t>состоянии</w:t>
            </w:r>
            <w:proofErr w:type="gramEnd"/>
            <w:r w:rsidRPr="007E7827">
              <w:t xml:space="preserve"> необходимой автотракторной и специальной техники для возможного использования при угрозе возникновения или возникновении чрезвычайной ситуации в паводковый период</w:t>
            </w:r>
          </w:p>
        </w:tc>
        <w:tc>
          <w:tcPr>
            <w:tcW w:w="2410" w:type="dxa"/>
          </w:tcPr>
          <w:p w:rsidR="000B1EB1" w:rsidRPr="007E7827" w:rsidRDefault="000B1EB1" w:rsidP="00A9646B">
            <w:pPr>
              <w:jc w:val="center"/>
            </w:pPr>
            <w:r>
              <w:t>а</w:t>
            </w:r>
            <w:r w:rsidRPr="007E7827">
              <w:t>прель – май 20</w:t>
            </w:r>
            <w:r>
              <w:t>2</w:t>
            </w:r>
            <w:r w:rsidR="00A9646B">
              <w:t>1</w:t>
            </w:r>
            <w:r w:rsidRPr="007E7827">
              <w:t xml:space="preserve"> г.</w:t>
            </w:r>
          </w:p>
        </w:tc>
      </w:tr>
    </w:tbl>
    <w:p w:rsidR="000B1EB1" w:rsidRDefault="000B1EB1" w:rsidP="000B1EB1"/>
    <w:p w:rsidR="000B1EB1" w:rsidRDefault="000B1EB1" w:rsidP="000B1EB1"/>
    <w:p w:rsidR="000B1EB1" w:rsidRPr="006221B1" w:rsidRDefault="000B1EB1" w:rsidP="000B1EB1"/>
    <w:p w:rsidR="000B1EB1" w:rsidRDefault="000B1EB1" w:rsidP="000B1EB1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города Глазова </w:t>
      </w:r>
    </w:p>
    <w:p w:rsidR="00AC14C7" w:rsidRPr="00AC14C7" w:rsidRDefault="000B1EB1" w:rsidP="00A9646B">
      <w:pPr>
        <w:tabs>
          <w:tab w:val="left" w:pos="851"/>
          <w:tab w:val="left" w:pos="993"/>
        </w:tabs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 xml:space="preserve">по вопросам строительства, архитектуры и жилищно-коммунального хозяйства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С.К. Блинов</w:t>
      </w:r>
    </w:p>
    <w:sectPr w:rsidR="00AC14C7" w:rsidRPr="00AC14C7" w:rsidSect="00A9646B">
      <w:pgSz w:w="16838" w:h="11906" w:orient="landscape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02" w:rsidRDefault="00941802" w:rsidP="00F3655D">
      <w:r>
        <w:separator/>
      </w:r>
    </w:p>
  </w:endnote>
  <w:endnote w:type="continuationSeparator" w:id="0">
    <w:p w:rsidR="00941802" w:rsidRDefault="00941802" w:rsidP="00F3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02" w:rsidRDefault="00941802" w:rsidP="00F3655D">
      <w:r>
        <w:separator/>
      </w:r>
    </w:p>
  </w:footnote>
  <w:footnote w:type="continuationSeparator" w:id="0">
    <w:p w:rsidR="00941802" w:rsidRDefault="00941802" w:rsidP="00F3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365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2F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418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365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2F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4BB0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9418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A3A6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8F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6D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ECD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0A5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01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68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41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83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82CC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6E4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A22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C7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E2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CB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8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AF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0CD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F287F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10416C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ACFD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144F0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680C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CF806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A0AB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A27F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4A856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71E78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E823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06F3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08B3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52AA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A45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5467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74C9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CEA0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A3805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4E6C5EC" w:tentative="1">
      <w:start w:val="1"/>
      <w:numFmt w:val="lowerLetter"/>
      <w:lvlText w:val="%2."/>
      <w:lvlJc w:val="left"/>
      <w:pPr>
        <w:ind w:left="1440" w:hanging="360"/>
      </w:pPr>
    </w:lvl>
    <w:lvl w:ilvl="2" w:tplc="85B84918" w:tentative="1">
      <w:start w:val="1"/>
      <w:numFmt w:val="lowerRoman"/>
      <w:lvlText w:val="%3."/>
      <w:lvlJc w:val="right"/>
      <w:pPr>
        <w:ind w:left="2160" w:hanging="180"/>
      </w:pPr>
    </w:lvl>
    <w:lvl w:ilvl="3" w:tplc="8C260444" w:tentative="1">
      <w:start w:val="1"/>
      <w:numFmt w:val="decimal"/>
      <w:lvlText w:val="%4."/>
      <w:lvlJc w:val="left"/>
      <w:pPr>
        <w:ind w:left="2880" w:hanging="360"/>
      </w:pPr>
    </w:lvl>
    <w:lvl w:ilvl="4" w:tplc="137CC284" w:tentative="1">
      <w:start w:val="1"/>
      <w:numFmt w:val="lowerLetter"/>
      <w:lvlText w:val="%5."/>
      <w:lvlJc w:val="left"/>
      <w:pPr>
        <w:ind w:left="3600" w:hanging="360"/>
      </w:pPr>
    </w:lvl>
    <w:lvl w:ilvl="5" w:tplc="BCFCBDD8" w:tentative="1">
      <w:start w:val="1"/>
      <w:numFmt w:val="lowerRoman"/>
      <w:lvlText w:val="%6."/>
      <w:lvlJc w:val="right"/>
      <w:pPr>
        <w:ind w:left="4320" w:hanging="180"/>
      </w:pPr>
    </w:lvl>
    <w:lvl w:ilvl="6" w:tplc="9AFE7788" w:tentative="1">
      <w:start w:val="1"/>
      <w:numFmt w:val="decimal"/>
      <w:lvlText w:val="%7."/>
      <w:lvlJc w:val="left"/>
      <w:pPr>
        <w:ind w:left="5040" w:hanging="360"/>
      </w:pPr>
    </w:lvl>
    <w:lvl w:ilvl="7" w:tplc="280EE9C4" w:tentative="1">
      <w:start w:val="1"/>
      <w:numFmt w:val="lowerLetter"/>
      <w:lvlText w:val="%8."/>
      <w:lvlJc w:val="left"/>
      <w:pPr>
        <w:ind w:left="5760" w:hanging="360"/>
      </w:pPr>
    </w:lvl>
    <w:lvl w:ilvl="8" w:tplc="BA806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C160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EC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04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F03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A5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CC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62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82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9DCF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AA3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4F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04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25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AB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A1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A1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86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F384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04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E96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187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298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2B1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84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A0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08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9F40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8E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E0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CA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29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6A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A3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EF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0C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773BA"/>
    <w:multiLevelType w:val="hybridMultilevel"/>
    <w:tmpl w:val="2168F9DE"/>
    <w:lvl w:ilvl="0" w:tplc="9D58B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9559CC"/>
    <w:multiLevelType w:val="hybridMultilevel"/>
    <w:tmpl w:val="C980F23C"/>
    <w:lvl w:ilvl="0" w:tplc="789441A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EF8E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7C4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A1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0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E9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AE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43E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ED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C346D0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590D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6CA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A0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69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AC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81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E6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43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2EDA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47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EF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6D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20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86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EB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2B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6C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302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3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47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2E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88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2C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21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E0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C1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FB323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069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C2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8A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68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21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CB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2B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037AD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E8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0D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C7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C9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0F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EC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05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C86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0482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CA7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A06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2E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41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0AB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83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A0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288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D0E27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76E2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AF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87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EF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49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02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8D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621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6B408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72665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EC4EB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DA0E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3A6D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706C0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7C18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510057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89E7C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DCCF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C23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364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CC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21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784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C6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AE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FCD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A36B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BA32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50E10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7442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E78AF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0CEB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A285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D6292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B2E3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85C1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22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2CD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0C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43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C8A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B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26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AD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3A2B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089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8E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6E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2E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007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A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6C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767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7D8B1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67AB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EC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00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41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89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AB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0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C36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E2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20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48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43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0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6C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23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E4A1E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6766D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AD218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98EDA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B6E18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2A48A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A495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1AEA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7FC45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E38C0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3E233C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274B32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BE04B5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C34AA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1D607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A3437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6986F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BE76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4080F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22C9A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4EC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5EEF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F602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647E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269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BA73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EE35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0DC7B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58C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47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6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89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67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4D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82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F04A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0C7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8D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A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AB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06A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43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40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328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7E23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5E9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207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0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4D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3CE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49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A5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089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770C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3C1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0CC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C1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69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80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61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78B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BDA9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A1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87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63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E6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62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02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62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80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55D"/>
    <w:rsid w:val="000B1EB1"/>
    <w:rsid w:val="0020015E"/>
    <w:rsid w:val="004579CB"/>
    <w:rsid w:val="004A0A94"/>
    <w:rsid w:val="00542F76"/>
    <w:rsid w:val="006E3BB1"/>
    <w:rsid w:val="008729AA"/>
    <w:rsid w:val="00941802"/>
    <w:rsid w:val="00A9646B"/>
    <w:rsid w:val="00C34BB0"/>
    <w:rsid w:val="00CF706C"/>
    <w:rsid w:val="00F3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0B1EB1"/>
    <w:pPr>
      <w:tabs>
        <w:tab w:val="left" w:pos="9214"/>
        <w:tab w:val="left" w:pos="9498"/>
      </w:tabs>
      <w:ind w:left="1134" w:right="1559"/>
      <w:jc w:val="center"/>
    </w:pPr>
    <w:rPr>
      <w:szCs w:val="20"/>
      <w:lang w:eastAsia="ar-SA"/>
    </w:rPr>
  </w:style>
  <w:style w:type="character" w:customStyle="1" w:styleId="FontStyle13">
    <w:name w:val="Font Style13"/>
    <w:basedOn w:val="a0"/>
    <w:uiPriority w:val="99"/>
    <w:rsid w:val="000B1EB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43</cp:revision>
  <cp:lastPrinted>2021-02-17T12:51:00Z</cp:lastPrinted>
  <dcterms:created xsi:type="dcterms:W3CDTF">2016-12-16T12:43:00Z</dcterms:created>
  <dcterms:modified xsi:type="dcterms:W3CDTF">2021-02-20T04:19:00Z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