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02"/>
        <w:tblOverlap w:val="never"/>
        <w:tblW w:w="10315" w:type="dxa"/>
        <w:tblLayout w:type="fixed"/>
        <w:tblLook w:val="0000" w:firstRow="0" w:lastRow="0" w:firstColumn="0" w:lastColumn="0" w:noHBand="0" w:noVBand="0"/>
      </w:tblPr>
      <w:tblGrid>
        <w:gridCol w:w="4820"/>
        <w:gridCol w:w="1384"/>
        <w:gridCol w:w="4111"/>
      </w:tblGrid>
      <w:tr w:rsidR="00275020" w:rsidTr="00A1503D">
        <w:tc>
          <w:tcPr>
            <w:tcW w:w="4820" w:type="dxa"/>
            <w:vAlign w:val="center"/>
          </w:tcPr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Городская Дума муниципального образования «Город Глазов» </w:t>
            </w:r>
          </w:p>
          <w:p w:rsidR="00275020" w:rsidRDefault="00275020" w:rsidP="00A1503D">
            <w:pPr>
              <w:ind w:firstLine="0"/>
              <w:jc w:val="center"/>
              <w:rPr>
                <w:bCs/>
              </w:rPr>
            </w:pPr>
            <w:r>
              <w:rPr>
                <w:bCs/>
                <w:sz w:val="22"/>
              </w:rPr>
              <w:t>(Глазовская городская Дума)</w:t>
            </w:r>
          </w:p>
        </w:tc>
        <w:tc>
          <w:tcPr>
            <w:tcW w:w="1384" w:type="dxa"/>
            <w:vAlign w:val="center"/>
          </w:tcPr>
          <w:p w:rsidR="00275020" w:rsidRDefault="00275020" w:rsidP="00A1503D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81025"/>
                  <wp:effectExtent l="1905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>«Глаз кар» муниципал кылдытэтлэн</w:t>
            </w:r>
          </w:p>
          <w:p w:rsidR="00275020" w:rsidRDefault="00275020" w:rsidP="00A1503D">
            <w:pPr>
              <w:ind w:firstLine="3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 кар Думаез </w:t>
            </w:r>
          </w:p>
          <w:p w:rsidR="00275020" w:rsidRDefault="00275020" w:rsidP="00A1503D">
            <w:pPr>
              <w:ind w:firstLine="33"/>
              <w:jc w:val="center"/>
            </w:pPr>
            <w:r>
              <w:rPr>
                <w:bCs/>
                <w:sz w:val="22"/>
              </w:rPr>
              <w:t>(Глаз кар Дума)</w:t>
            </w:r>
          </w:p>
        </w:tc>
      </w:tr>
    </w:tbl>
    <w:p w:rsidR="004B238C" w:rsidRDefault="004B238C" w:rsidP="00DE0F5D">
      <w:pPr>
        <w:pStyle w:val="3"/>
        <w:spacing w:before="0"/>
        <w:rPr>
          <w:bCs/>
          <w:noProof w:val="0"/>
          <w:sz w:val="28"/>
        </w:rPr>
      </w:pPr>
    </w:p>
    <w:p w:rsidR="00275020" w:rsidRDefault="00275020" w:rsidP="00DE0F5D">
      <w:pPr>
        <w:pStyle w:val="3"/>
        <w:spacing w:before="0"/>
        <w:rPr>
          <w:bCs/>
          <w:noProof w:val="0"/>
          <w:sz w:val="28"/>
        </w:rPr>
      </w:pPr>
      <w:r>
        <w:rPr>
          <w:bCs/>
          <w:noProof w:val="0"/>
          <w:sz w:val="28"/>
        </w:rPr>
        <w:t>РЕШЕНИЕ</w:t>
      </w:r>
      <w:r>
        <w:rPr>
          <w:bCs/>
          <w:noProof w:val="0"/>
          <w:sz w:val="28"/>
        </w:rPr>
        <w:br/>
        <w:t>Глазовской городской Думы</w:t>
      </w:r>
      <w:r>
        <w:rPr>
          <w:bCs/>
          <w:noProof w:val="0"/>
          <w:sz w:val="28"/>
        </w:rPr>
        <w:br/>
      </w:r>
      <w:r w:rsidR="00451B2A">
        <w:rPr>
          <w:bCs/>
          <w:noProof w:val="0"/>
          <w:szCs w:val="24"/>
        </w:rPr>
        <w:t xml:space="preserve">седьмого </w:t>
      </w:r>
      <w:r w:rsidR="005E2CDE">
        <w:rPr>
          <w:bCs/>
          <w:noProof w:val="0"/>
          <w:szCs w:val="24"/>
        </w:rPr>
        <w:t>созыва</w:t>
      </w:r>
    </w:p>
    <w:p w:rsidR="00275020" w:rsidRDefault="00275020" w:rsidP="00275020">
      <w:pPr>
        <w:pStyle w:val="-"/>
        <w:tabs>
          <w:tab w:val="clear" w:pos="9923"/>
          <w:tab w:val="right" w:pos="9356"/>
        </w:tabs>
      </w:pPr>
      <w:r>
        <w:t>№</w:t>
      </w:r>
      <w:r w:rsidR="00B036C9">
        <w:t xml:space="preserve"> 18</w:t>
      </w:r>
      <w:r>
        <w:tab/>
      </w:r>
      <w:r w:rsidR="00B036C9">
        <w:t>28</w:t>
      </w:r>
      <w:r w:rsidR="00F30489">
        <w:t xml:space="preserve"> </w:t>
      </w:r>
      <w:r w:rsidR="00A601A1">
        <w:t>октября</w:t>
      </w:r>
      <w:r>
        <w:t xml:space="preserve"> 20</w:t>
      </w:r>
      <w:r w:rsidR="00CD566A">
        <w:t>20</w:t>
      </w:r>
      <w:r>
        <w:t xml:space="preserve"> года</w:t>
      </w:r>
    </w:p>
    <w:p w:rsidR="00275020" w:rsidRPr="009E5758" w:rsidRDefault="005000F9" w:rsidP="008963FF">
      <w:pPr>
        <w:pStyle w:val="a3"/>
        <w:jc w:val="both"/>
        <w:rPr>
          <w:noProof w:val="0"/>
          <w:sz w:val="22"/>
          <w:szCs w:val="22"/>
        </w:rPr>
      </w:pPr>
      <w:r>
        <w:t>О</w:t>
      </w:r>
      <w:r w:rsidR="008963FF" w:rsidRPr="008963FF">
        <w:t xml:space="preserve"> </w:t>
      </w:r>
      <w:r w:rsidR="00451B2A">
        <w:rPr>
          <w:bCs/>
        </w:rPr>
        <w:t>назначени</w:t>
      </w:r>
      <w:r w:rsidR="001C5549">
        <w:rPr>
          <w:bCs/>
        </w:rPr>
        <w:t>и</w:t>
      </w:r>
      <w:bookmarkStart w:id="0" w:name="_GoBack"/>
      <w:bookmarkEnd w:id="0"/>
      <w:r w:rsidR="00451B2A">
        <w:rPr>
          <w:bCs/>
        </w:rPr>
        <w:t xml:space="preserve"> члена Административной комиссии муниципального образования «Город Глазов» и внесении изменения в решение Глазовской городской Думы от 18.04.2018 № 352 (</w:t>
      </w:r>
      <w:r w:rsidR="008963FF" w:rsidRPr="008963FF">
        <w:rPr>
          <w:bCs/>
        </w:rPr>
        <w:t xml:space="preserve">в ред. от </w:t>
      </w:r>
      <w:r w:rsidR="00451B2A">
        <w:rPr>
          <w:bCs/>
        </w:rPr>
        <w:t>29.08.2018 № 383, от 23.06.2020 № 612, от 09.09.2020 № 623</w:t>
      </w:r>
      <w:r w:rsidR="008963FF" w:rsidRPr="008963FF">
        <w:rPr>
          <w:bCs/>
          <w:noProof w:val="0"/>
        </w:rPr>
        <w:t>)</w:t>
      </w:r>
      <w:r w:rsidR="00275020">
        <w:rPr>
          <w:noProof w:val="0"/>
        </w:rPr>
        <w:t xml:space="preserve"> </w:t>
      </w:r>
    </w:p>
    <w:p w:rsidR="009E5C00" w:rsidRPr="009E5C00" w:rsidRDefault="009E5C00" w:rsidP="00DD56F4">
      <w:pPr>
        <w:ind w:firstLine="709"/>
        <w:rPr>
          <w:rFonts w:eastAsiaTheme="minorEastAsia"/>
          <w:szCs w:val="24"/>
        </w:rPr>
      </w:pPr>
      <w:r w:rsidRPr="009E5C00">
        <w:rPr>
          <w:rFonts w:eastAsiaTheme="minorEastAsia"/>
          <w:szCs w:val="24"/>
        </w:rPr>
        <w:t>В соответствии с Законом Удмуртской Республики от 17.09.2007 № 53-РЗ «Об административных комиссиях в Удмуртской Республике</w:t>
      </w:r>
      <w:r w:rsidRPr="009E5C00">
        <w:rPr>
          <w:rFonts w:eastAsiaTheme="minorEastAsia"/>
          <w:b/>
          <w:szCs w:val="24"/>
        </w:rPr>
        <w:t>»</w:t>
      </w:r>
      <w:r w:rsidRPr="00B036C9">
        <w:rPr>
          <w:rFonts w:eastAsiaTheme="minorEastAsia"/>
          <w:szCs w:val="24"/>
        </w:rPr>
        <w:t xml:space="preserve">, </w:t>
      </w:r>
      <w:r w:rsidRPr="009E5C00">
        <w:rPr>
          <w:rFonts w:eastAsiaTheme="minorEastAsia"/>
          <w:szCs w:val="24"/>
        </w:rPr>
        <w:t>«Порядком формирования Административной комиссии муниципального образования «Город Глазов», утвержденн</w:t>
      </w:r>
      <w:r w:rsidR="00DD56F4">
        <w:rPr>
          <w:rFonts w:eastAsiaTheme="minorEastAsia"/>
          <w:szCs w:val="24"/>
        </w:rPr>
        <w:t>ым</w:t>
      </w:r>
      <w:r w:rsidRPr="009E5C00">
        <w:rPr>
          <w:rFonts w:eastAsiaTheme="minorEastAsia"/>
          <w:szCs w:val="24"/>
        </w:rPr>
        <w:t xml:space="preserve"> решением Глазовской городской Думы от 30.01.2008 № 490, руководствуясь Уставом муниципального образования «Город Глазов», </w:t>
      </w:r>
    </w:p>
    <w:p w:rsidR="009E5C00" w:rsidRPr="009E5C00" w:rsidRDefault="009E5C00" w:rsidP="00DD56F4">
      <w:pPr>
        <w:spacing w:before="240"/>
        <w:ind w:firstLine="851"/>
        <w:jc w:val="center"/>
        <w:rPr>
          <w:rFonts w:eastAsiaTheme="minorEastAsia"/>
          <w:b/>
          <w:szCs w:val="24"/>
        </w:rPr>
      </w:pPr>
      <w:r w:rsidRPr="009E5C00">
        <w:rPr>
          <w:rFonts w:eastAsiaTheme="minorEastAsia"/>
          <w:b/>
          <w:szCs w:val="24"/>
        </w:rPr>
        <w:t>Глазовская городская Дума решает:</w:t>
      </w:r>
    </w:p>
    <w:p w:rsidR="009E5C00" w:rsidRPr="009E5C00" w:rsidRDefault="009E5C00" w:rsidP="00DD56F4">
      <w:pPr>
        <w:autoSpaceDE w:val="0"/>
        <w:autoSpaceDN w:val="0"/>
        <w:adjustRightInd w:val="0"/>
        <w:spacing w:before="24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EastAsia"/>
          <w:szCs w:val="24"/>
        </w:rPr>
        <w:t>1.</w:t>
      </w:r>
      <w:r w:rsidRPr="009E5C00">
        <w:rPr>
          <w:rFonts w:eastAsiaTheme="minorHAnsi"/>
          <w:szCs w:val="24"/>
          <w:lang w:eastAsia="en-US"/>
        </w:rPr>
        <w:t xml:space="preserve"> Назначить членом Административной комиссии муниципального образования «Город Глазов» Суслопарова Александра Андреевича – начальника управления архитектуры и градостроительства Администрации города Глазова.</w:t>
      </w:r>
    </w:p>
    <w:p w:rsidR="009E5C00" w:rsidRPr="009E5C00" w:rsidRDefault="009E5C00" w:rsidP="00DD56F4">
      <w:pPr>
        <w:ind w:firstLine="709"/>
        <w:rPr>
          <w:rFonts w:eastAsiaTheme="minorEastAsia"/>
          <w:szCs w:val="24"/>
        </w:rPr>
      </w:pPr>
      <w:r w:rsidRPr="009E5C00">
        <w:rPr>
          <w:rFonts w:eastAsiaTheme="minorEastAsia"/>
          <w:szCs w:val="24"/>
        </w:rPr>
        <w:t xml:space="preserve">3. Внести в решение Глазовской городской Думы от 18. 04. 2018 № 352 </w:t>
      </w:r>
      <w:r w:rsidRPr="009E5C00">
        <w:rPr>
          <w:rFonts w:eastAsiaTheme="minorEastAsia"/>
          <w:b/>
          <w:szCs w:val="24"/>
        </w:rPr>
        <w:t>(</w:t>
      </w:r>
      <w:r w:rsidRPr="009E5C00">
        <w:rPr>
          <w:rFonts w:eastAsiaTheme="minorEastAsia"/>
          <w:szCs w:val="24"/>
        </w:rPr>
        <w:t>в ред. от 29.08.2018 № 383, от 23.06.2020 № 612, от 09.09.2020 № 623) следующее изменение:</w:t>
      </w:r>
    </w:p>
    <w:p w:rsidR="009E5C00" w:rsidRPr="009E5C00" w:rsidRDefault="009E5C00" w:rsidP="00DD56F4">
      <w:pPr>
        <w:ind w:firstLine="709"/>
        <w:rPr>
          <w:rFonts w:eastAsiaTheme="minorEastAsia"/>
          <w:szCs w:val="24"/>
        </w:rPr>
      </w:pPr>
      <w:r w:rsidRPr="009E5C00">
        <w:rPr>
          <w:rFonts w:eastAsiaTheme="minorEastAsia"/>
          <w:szCs w:val="24"/>
        </w:rPr>
        <w:t>пункт 2 изложить в следующей редакции:</w:t>
      </w:r>
    </w:p>
    <w:p w:rsidR="009E5C00" w:rsidRPr="009E5C00" w:rsidRDefault="009E5C00" w:rsidP="00DD56F4">
      <w:pPr>
        <w:ind w:firstLine="709"/>
        <w:rPr>
          <w:rFonts w:eastAsiaTheme="minorEastAsia"/>
          <w:szCs w:val="24"/>
        </w:rPr>
      </w:pPr>
      <w:r w:rsidRPr="009E5C00">
        <w:rPr>
          <w:rFonts w:eastAsiaTheme="minorEastAsia"/>
          <w:szCs w:val="24"/>
        </w:rPr>
        <w:t>«2. Утвердить следующий состав Административной комиссии: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t>Васильева Татьяна Александровна - начальник юридического отдела муниципального бюджетного учреждения «Центр достоверной информации и обеспечения безопасности» муниципального образования «Город Глазов», председатель комиссии;</w:t>
      </w:r>
    </w:p>
    <w:p w:rsidR="009E5C00" w:rsidRPr="009E5C00" w:rsidRDefault="009E5C00" w:rsidP="00DD56F4">
      <w:pPr>
        <w:ind w:firstLine="709"/>
        <w:rPr>
          <w:rFonts w:eastAsiaTheme="minorEastAsia"/>
          <w:szCs w:val="24"/>
        </w:rPr>
      </w:pPr>
      <w:r w:rsidRPr="009E5C00">
        <w:rPr>
          <w:rFonts w:eastAsiaTheme="minorHAnsi"/>
          <w:szCs w:val="24"/>
          <w:lang w:eastAsia="en-US"/>
        </w:rPr>
        <w:t>Малышкина Ольга Владимировна - заместитель начальника правового управления Администрации города Глазова, заместитель председателя комиссии;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proofErr w:type="spellStart"/>
      <w:r w:rsidRPr="009E5C00">
        <w:rPr>
          <w:rFonts w:eastAsiaTheme="minorHAnsi"/>
          <w:szCs w:val="24"/>
          <w:lang w:eastAsia="en-US"/>
        </w:rPr>
        <w:t>Мохирева</w:t>
      </w:r>
      <w:proofErr w:type="spellEnd"/>
      <w:r w:rsidRPr="009E5C00">
        <w:rPr>
          <w:rFonts w:eastAsiaTheme="minorHAnsi"/>
          <w:szCs w:val="24"/>
          <w:lang w:eastAsia="en-US"/>
        </w:rPr>
        <w:t xml:space="preserve"> Мария </w:t>
      </w:r>
      <w:proofErr w:type="spellStart"/>
      <w:r w:rsidRPr="009E5C00">
        <w:rPr>
          <w:rFonts w:eastAsiaTheme="minorHAnsi"/>
          <w:szCs w:val="24"/>
          <w:lang w:eastAsia="en-US"/>
        </w:rPr>
        <w:t>Арлекиновна</w:t>
      </w:r>
      <w:proofErr w:type="spellEnd"/>
      <w:r w:rsidRPr="009E5C00">
        <w:rPr>
          <w:rFonts w:eastAsiaTheme="minorHAnsi"/>
          <w:szCs w:val="24"/>
          <w:lang w:eastAsia="en-US"/>
        </w:rPr>
        <w:t xml:space="preserve"> - ведущий специалист-эксперт по правовой работе административной комиссии Администрации города Глазова, секретарь комиссии;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t>иные члены комиссии: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t>Веретенникова Мария Александровна – начальник сектора организационно-правовой работы управления жилищно-коммунального хозяйства Администрации города Глазова;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t>Жуйков Роман Геннадиевич - начальник отдела</w:t>
      </w:r>
      <w:r w:rsidR="00DD56F4">
        <w:rPr>
          <w:rFonts w:eastAsiaTheme="minorHAnsi"/>
          <w:szCs w:val="24"/>
          <w:lang w:eastAsia="en-US"/>
        </w:rPr>
        <w:t xml:space="preserve"> </w:t>
      </w:r>
      <w:r w:rsidRPr="009E5C00">
        <w:rPr>
          <w:rFonts w:eastAsiaTheme="minorHAnsi"/>
          <w:szCs w:val="24"/>
          <w:lang w:eastAsia="en-US"/>
        </w:rPr>
        <w:t>участковых уполномоченных полиции и по делам несовершеннолетних Межмуниципального отдела</w:t>
      </w:r>
      <w:r w:rsidR="00DD56F4">
        <w:rPr>
          <w:rFonts w:eastAsiaTheme="minorHAnsi"/>
          <w:szCs w:val="24"/>
          <w:lang w:eastAsia="en-US"/>
        </w:rPr>
        <w:t xml:space="preserve"> </w:t>
      </w:r>
      <w:r w:rsidRPr="009E5C00">
        <w:rPr>
          <w:rFonts w:eastAsiaTheme="minorHAnsi"/>
          <w:szCs w:val="24"/>
          <w:lang w:eastAsia="en-US"/>
        </w:rPr>
        <w:t xml:space="preserve">МВД России </w:t>
      </w:r>
      <w:r w:rsidR="00DD56F4">
        <w:rPr>
          <w:rFonts w:eastAsiaTheme="minorHAnsi"/>
          <w:szCs w:val="24"/>
          <w:lang w:eastAsia="en-US"/>
        </w:rPr>
        <w:t>«</w:t>
      </w:r>
      <w:r w:rsidRPr="009E5C00">
        <w:rPr>
          <w:rFonts w:eastAsiaTheme="minorHAnsi"/>
          <w:szCs w:val="24"/>
          <w:lang w:eastAsia="en-US"/>
        </w:rPr>
        <w:t>Глазовский</w:t>
      </w:r>
      <w:r w:rsidR="00DD56F4">
        <w:rPr>
          <w:rFonts w:eastAsiaTheme="minorHAnsi"/>
          <w:szCs w:val="24"/>
          <w:lang w:eastAsia="en-US"/>
        </w:rPr>
        <w:t>»</w:t>
      </w:r>
      <w:r w:rsidRPr="009E5C00">
        <w:rPr>
          <w:rFonts w:eastAsiaTheme="minorHAnsi"/>
          <w:szCs w:val="24"/>
          <w:lang w:eastAsia="en-US"/>
        </w:rPr>
        <w:t>;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proofErr w:type="spellStart"/>
      <w:r w:rsidRPr="009E5C00">
        <w:rPr>
          <w:rFonts w:eastAsiaTheme="minorHAnsi"/>
          <w:szCs w:val="24"/>
          <w:lang w:eastAsia="en-US"/>
        </w:rPr>
        <w:t>Кунаева</w:t>
      </w:r>
      <w:proofErr w:type="spellEnd"/>
      <w:r w:rsidRPr="009E5C00">
        <w:rPr>
          <w:rFonts w:eastAsiaTheme="minorHAnsi"/>
          <w:szCs w:val="24"/>
          <w:lang w:eastAsia="en-US"/>
        </w:rPr>
        <w:t xml:space="preserve"> Светлана Александровна – юрисконсульт юридического отдела муниципального бюджетного учреждения «Центр достоверной информации и обеспечения безопасности» муниципального образования «Город Глазов».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lastRenderedPageBreak/>
        <w:t>Мартьянов Константин Валерьевич – ведущий специалист-эксперт по правовой работе сектора городской среды управления архитектуры и градостроительства Администрации города Глазова;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t>Суслопаров Александр Андреевич – начальник управления архитектуры и градостроительства Администрации города Глазова;</w:t>
      </w:r>
    </w:p>
    <w:p w:rsidR="009E5C00" w:rsidRPr="009E5C00" w:rsidRDefault="009E5C00" w:rsidP="00DD56F4">
      <w:pPr>
        <w:autoSpaceDE w:val="0"/>
        <w:autoSpaceDN w:val="0"/>
        <w:adjustRightInd w:val="0"/>
        <w:ind w:firstLine="709"/>
        <w:rPr>
          <w:rFonts w:eastAsiaTheme="minorHAnsi"/>
          <w:szCs w:val="24"/>
          <w:lang w:eastAsia="en-US"/>
        </w:rPr>
      </w:pPr>
      <w:r w:rsidRPr="009E5C00">
        <w:rPr>
          <w:rFonts w:eastAsiaTheme="minorHAnsi"/>
          <w:szCs w:val="24"/>
          <w:lang w:eastAsia="en-US"/>
        </w:rPr>
        <w:t>Шейко Евгений Юрьевич - начальник управления жилищно-коммунального хозяйства, наделенного правами юридического лица, Администрации города Глазова;</w:t>
      </w:r>
    </w:p>
    <w:p w:rsidR="009E5C00" w:rsidRPr="009E5C00" w:rsidRDefault="009E5C00" w:rsidP="00DD56F4">
      <w:pPr>
        <w:ind w:firstLine="709"/>
        <w:rPr>
          <w:rFonts w:eastAsiaTheme="minorEastAsia"/>
          <w:szCs w:val="24"/>
        </w:rPr>
      </w:pPr>
      <w:r w:rsidRPr="009E5C00">
        <w:rPr>
          <w:rFonts w:eastAsiaTheme="minorEastAsia"/>
          <w:szCs w:val="24"/>
        </w:rPr>
        <w:t>2.Настоящее решение подлежит официальному опубликованию.</w:t>
      </w:r>
    </w:p>
    <w:p w:rsidR="00275020" w:rsidRDefault="00275020" w:rsidP="00275020">
      <w:pPr>
        <w:pStyle w:val="a4"/>
        <w:spacing w:before="0"/>
        <w:ind w:firstLine="567"/>
        <w:rPr>
          <w:noProof w:val="0"/>
          <w:szCs w:val="24"/>
        </w:rPr>
      </w:pPr>
    </w:p>
    <w:p w:rsidR="00ED10E7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Председатель</w:t>
      </w:r>
    </w:p>
    <w:p w:rsidR="00275020" w:rsidRPr="002D3DA4" w:rsidRDefault="00ED10E7" w:rsidP="00354ABA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Глазовской городской Думы</w:t>
      </w:r>
      <w:r w:rsidR="00275020" w:rsidRPr="002D3DA4">
        <w:rPr>
          <w:noProof w:val="0"/>
          <w:szCs w:val="24"/>
        </w:rPr>
        <w:tab/>
      </w:r>
      <w:r w:rsidR="00275020" w:rsidRPr="002D3DA4">
        <w:rPr>
          <w:noProof w:val="0"/>
          <w:szCs w:val="24"/>
        </w:rPr>
        <w:tab/>
      </w:r>
      <w:r w:rsidR="00354ABA">
        <w:rPr>
          <w:noProof w:val="0"/>
          <w:szCs w:val="24"/>
        </w:rPr>
        <w:tab/>
      </w:r>
      <w:r>
        <w:rPr>
          <w:noProof w:val="0"/>
          <w:szCs w:val="24"/>
        </w:rPr>
        <w:t>И.А. Волков</w:t>
      </w:r>
    </w:p>
    <w:p w:rsidR="00586D58" w:rsidRDefault="00586D58" w:rsidP="00354ABA">
      <w:pPr>
        <w:pStyle w:val="a4"/>
        <w:spacing w:before="0"/>
        <w:ind w:left="0" w:firstLine="709"/>
        <w:rPr>
          <w:noProof w:val="0"/>
          <w:szCs w:val="24"/>
        </w:rPr>
      </w:pPr>
    </w:p>
    <w:p w:rsidR="00275020" w:rsidRPr="002D3DA4" w:rsidRDefault="00275020" w:rsidP="00354ABA">
      <w:pPr>
        <w:pStyle w:val="a4"/>
        <w:spacing w:before="0"/>
        <w:ind w:left="0" w:firstLine="709"/>
        <w:rPr>
          <w:noProof w:val="0"/>
          <w:szCs w:val="24"/>
        </w:rPr>
      </w:pPr>
      <w:r w:rsidRPr="002D3DA4">
        <w:rPr>
          <w:noProof w:val="0"/>
          <w:szCs w:val="24"/>
        </w:rPr>
        <w:t>город Глазов</w:t>
      </w:r>
    </w:p>
    <w:p w:rsidR="00F30489" w:rsidRPr="00B817BB" w:rsidRDefault="00275020" w:rsidP="00B036C9">
      <w:pPr>
        <w:pStyle w:val="a4"/>
        <w:spacing w:before="0"/>
        <w:ind w:left="0" w:firstLine="709"/>
        <w:rPr>
          <w:noProof w:val="0"/>
          <w:szCs w:val="24"/>
        </w:rPr>
      </w:pPr>
      <w:r>
        <w:rPr>
          <w:noProof w:val="0"/>
          <w:szCs w:val="24"/>
        </w:rPr>
        <w:t>«</w:t>
      </w:r>
      <w:r w:rsidR="00383469">
        <w:rPr>
          <w:noProof w:val="0"/>
          <w:szCs w:val="24"/>
        </w:rPr>
        <w:t>28</w:t>
      </w:r>
      <w:r>
        <w:rPr>
          <w:noProof w:val="0"/>
          <w:szCs w:val="24"/>
        </w:rPr>
        <w:t xml:space="preserve">» </w:t>
      </w:r>
      <w:r w:rsidR="00A601A1">
        <w:rPr>
          <w:noProof w:val="0"/>
          <w:szCs w:val="24"/>
        </w:rPr>
        <w:t xml:space="preserve">октября </w:t>
      </w:r>
      <w:r w:rsidRPr="002D3DA4">
        <w:rPr>
          <w:noProof w:val="0"/>
          <w:szCs w:val="24"/>
        </w:rPr>
        <w:t>20</w:t>
      </w:r>
      <w:r w:rsidR="00CD566A">
        <w:rPr>
          <w:noProof w:val="0"/>
          <w:szCs w:val="24"/>
        </w:rPr>
        <w:t>20</w:t>
      </w:r>
      <w:r w:rsidRPr="002D3DA4">
        <w:rPr>
          <w:noProof w:val="0"/>
          <w:szCs w:val="24"/>
        </w:rPr>
        <w:t xml:space="preserve"> год</w:t>
      </w:r>
      <w:r>
        <w:rPr>
          <w:noProof w:val="0"/>
          <w:szCs w:val="24"/>
        </w:rPr>
        <w:t>а</w:t>
      </w:r>
    </w:p>
    <w:sectPr w:rsidR="00F30489" w:rsidRPr="00B817BB" w:rsidSect="00DD56F4"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9F" w:rsidRDefault="00D9229F" w:rsidP="00F70813">
      <w:r>
        <w:separator/>
      </w:r>
    </w:p>
  </w:endnote>
  <w:endnote w:type="continuationSeparator" w:id="0">
    <w:p w:rsidR="00D9229F" w:rsidRDefault="00D9229F" w:rsidP="00F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2DFD" w:rsidRDefault="00D922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FD" w:rsidRDefault="009C450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502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C5549">
      <w:rPr>
        <w:rStyle w:val="a8"/>
        <w:noProof/>
      </w:rPr>
      <w:t>2</w:t>
    </w:r>
    <w:r>
      <w:rPr>
        <w:rStyle w:val="a8"/>
      </w:rPr>
      <w:fldChar w:fldCharType="end"/>
    </w:r>
  </w:p>
  <w:p w:rsidR="00BC2DFD" w:rsidRDefault="00D922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9F" w:rsidRDefault="00D9229F" w:rsidP="00F70813">
      <w:r>
        <w:separator/>
      </w:r>
    </w:p>
  </w:footnote>
  <w:footnote w:type="continuationSeparator" w:id="0">
    <w:p w:rsidR="00D9229F" w:rsidRDefault="00D9229F" w:rsidP="00F70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B7786"/>
    <w:multiLevelType w:val="hybridMultilevel"/>
    <w:tmpl w:val="96C44B3A"/>
    <w:lvl w:ilvl="0" w:tplc="C29A15EE">
      <w:start w:val="1"/>
      <w:numFmt w:val="decimal"/>
      <w:suff w:val="space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20"/>
    <w:rsid w:val="00007FD5"/>
    <w:rsid w:val="000B7534"/>
    <w:rsid w:val="000C5399"/>
    <w:rsid w:val="00104C75"/>
    <w:rsid w:val="001167F0"/>
    <w:rsid w:val="00132D67"/>
    <w:rsid w:val="00142EB5"/>
    <w:rsid w:val="001979F4"/>
    <w:rsid w:val="001C5549"/>
    <w:rsid w:val="00210F05"/>
    <w:rsid w:val="00214317"/>
    <w:rsid w:val="00275020"/>
    <w:rsid w:val="00286FDA"/>
    <w:rsid w:val="00292572"/>
    <w:rsid w:val="00296F55"/>
    <w:rsid w:val="002B4EB5"/>
    <w:rsid w:val="003112EE"/>
    <w:rsid w:val="00354ABA"/>
    <w:rsid w:val="00383469"/>
    <w:rsid w:val="003F2A5B"/>
    <w:rsid w:val="00411A94"/>
    <w:rsid w:val="00430EAC"/>
    <w:rsid w:val="004438F2"/>
    <w:rsid w:val="00451B2A"/>
    <w:rsid w:val="00451CD9"/>
    <w:rsid w:val="004B238C"/>
    <w:rsid w:val="004B5F32"/>
    <w:rsid w:val="004D74BC"/>
    <w:rsid w:val="005000F9"/>
    <w:rsid w:val="005023A0"/>
    <w:rsid w:val="00514A0C"/>
    <w:rsid w:val="005224BC"/>
    <w:rsid w:val="00536B1F"/>
    <w:rsid w:val="00551E7A"/>
    <w:rsid w:val="00586D58"/>
    <w:rsid w:val="0059155F"/>
    <w:rsid w:val="005E2CDE"/>
    <w:rsid w:val="00695076"/>
    <w:rsid w:val="00695990"/>
    <w:rsid w:val="006C331B"/>
    <w:rsid w:val="006E1527"/>
    <w:rsid w:val="007336BF"/>
    <w:rsid w:val="00735336"/>
    <w:rsid w:val="00784D75"/>
    <w:rsid w:val="007A50E0"/>
    <w:rsid w:val="007E2ABC"/>
    <w:rsid w:val="00800885"/>
    <w:rsid w:val="0081463F"/>
    <w:rsid w:val="00863386"/>
    <w:rsid w:val="008963FF"/>
    <w:rsid w:val="008E1083"/>
    <w:rsid w:val="0096280D"/>
    <w:rsid w:val="009846C0"/>
    <w:rsid w:val="009A498A"/>
    <w:rsid w:val="009C450D"/>
    <w:rsid w:val="009D6F87"/>
    <w:rsid w:val="009E5C00"/>
    <w:rsid w:val="009F54A2"/>
    <w:rsid w:val="00A601A1"/>
    <w:rsid w:val="00A6252D"/>
    <w:rsid w:val="00A66BF3"/>
    <w:rsid w:val="00A83584"/>
    <w:rsid w:val="00AB2FAA"/>
    <w:rsid w:val="00AB420C"/>
    <w:rsid w:val="00B036C9"/>
    <w:rsid w:val="00B26319"/>
    <w:rsid w:val="00B64F4E"/>
    <w:rsid w:val="00B70257"/>
    <w:rsid w:val="00B77F3D"/>
    <w:rsid w:val="00B817BB"/>
    <w:rsid w:val="00B92044"/>
    <w:rsid w:val="00CD566A"/>
    <w:rsid w:val="00D20A3D"/>
    <w:rsid w:val="00D21F74"/>
    <w:rsid w:val="00D61354"/>
    <w:rsid w:val="00D9229F"/>
    <w:rsid w:val="00D95F02"/>
    <w:rsid w:val="00DA363A"/>
    <w:rsid w:val="00DD56F4"/>
    <w:rsid w:val="00DE0F5D"/>
    <w:rsid w:val="00E0174C"/>
    <w:rsid w:val="00E37AC1"/>
    <w:rsid w:val="00E7574D"/>
    <w:rsid w:val="00E97768"/>
    <w:rsid w:val="00EB4BEF"/>
    <w:rsid w:val="00EC1B2F"/>
    <w:rsid w:val="00ED10E7"/>
    <w:rsid w:val="00F04176"/>
    <w:rsid w:val="00F10F96"/>
    <w:rsid w:val="00F30489"/>
    <w:rsid w:val="00F70813"/>
    <w:rsid w:val="00F94486"/>
    <w:rsid w:val="00FB2DDF"/>
    <w:rsid w:val="00FE57BD"/>
    <w:rsid w:val="00FF7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5020"/>
    <w:pPr>
      <w:keepNext/>
      <w:spacing w:before="360"/>
      <w:ind w:firstLine="0"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link w:val="40"/>
    <w:qFormat/>
    <w:rsid w:val="00275020"/>
    <w:pPr>
      <w:keepNext/>
      <w:spacing w:before="240" w:after="240"/>
      <w:ind w:firstLine="0"/>
      <w:jc w:val="center"/>
      <w:outlineLvl w:val="3"/>
    </w:pPr>
    <w:rPr>
      <w:b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-">
    <w:name w:val="Номер - дата"/>
    <w:next w:val="a3"/>
    <w:rsid w:val="00275020"/>
    <w:pPr>
      <w:tabs>
        <w:tab w:val="right" w:pos="9923"/>
      </w:tabs>
      <w:spacing w:before="240" w:after="24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qFormat/>
    <w:rsid w:val="00275020"/>
    <w:pPr>
      <w:spacing w:after="240"/>
      <w:ind w:left="567" w:right="4678" w:firstLine="0"/>
      <w:jc w:val="left"/>
      <w:outlineLvl w:val="0"/>
    </w:pPr>
    <w:rPr>
      <w:b/>
      <w:noProof/>
      <w:kern w:val="28"/>
    </w:rPr>
  </w:style>
  <w:style w:type="paragraph" w:styleId="a4">
    <w:name w:val="Signature"/>
    <w:basedOn w:val="a"/>
    <w:link w:val="a5"/>
    <w:rsid w:val="00275020"/>
    <w:pPr>
      <w:tabs>
        <w:tab w:val="left" w:pos="6804"/>
      </w:tabs>
      <w:spacing w:before="240"/>
      <w:ind w:left="567" w:firstLine="0"/>
      <w:jc w:val="left"/>
    </w:pPr>
    <w:rPr>
      <w:b/>
      <w:noProof/>
    </w:rPr>
  </w:style>
  <w:style w:type="character" w:customStyle="1" w:styleId="a5">
    <w:name w:val="Подпись Знак"/>
    <w:basedOn w:val="a0"/>
    <w:link w:val="a4"/>
    <w:rsid w:val="00275020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styleId="a6">
    <w:name w:val="footer"/>
    <w:basedOn w:val="a"/>
    <w:link w:val="a7"/>
    <w:rsid w:val="0027502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750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275020"/>
  </w:style>
  <w:style w:type="character" w:styleId="a9">
    <w:name w:val="Hyperlink"/>
    <w:basedOn w:val="a0"/>
    <w:rsid w:val="0027502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750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502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rsid w:val="00411A94"/>
  </w:style>
  <w:style w:type="character" w:customStyle="1" w:styleId="ad">
    <w:name w:val="Основной текст с отступом Знак"/>
    <w:basedOn w:val="a0"/>
    <w:link w:val="ac"/>
    <w:rsid w:val="00411A9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Муминова Д.А.</dc:creator>
  <cp:lastModifiedBy>Мария Петухова</cp:lastModifiedBy>
  <cp:revision>7</cp:revision>
  <cp:lastPrinted>2016-07-21T04:25:00Z</cp:lastPrinted>
  <dcterms:created xsi:type="dcterms:W3CDTF">2020-10-22T09:22:00Z</dcterms:created>
  <dcterms:modified xsi:type="dcterms:W3CDTF">2020-10-30T05:32:00Z</dcterms:modified>
</cp:coreProperties>
</file>