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02"/>
        <w:tblOverlap w:val="never"/>
        <w:tblW w:w="10485" w:type="dxa"/>
        <w:tblLayout w:type="fixed"/>
        <w:tblLook w:val="04A0" w:firstRow="1" w:lastRow="0" w:firstColumn="1" w:lastColumn="0" w:noHBand="0" w:noVBand="1"/>
      </w:tblPr>
      <w:tblGrid>
        <w:gridCol w:w="4993"/>
        <w:gridCol w:w="1383"/>
        <w:gridCol w:w="4109"/>
      </w:tblGrid>
      <w:tr w:rsidR="00322298" w:rsidRPr="00E96901" w:rsidTr="00D218A1">
        <w:tc>
          <w:tcPr>
            <w:tcW w:w="4993" w:type="dxa"/>
            <w:hideMark/>
          </w:tcPr>
          <w:p w:rsidR="00322298" w:rsidRPr="00E96901" w:rsidRDefault="00322298" w:rsidP="00D218A1">
            <w:pPr>
              <w:spacing w:after="0" w:line="240" w:lineRule="auto"/>
              <w:jc w:val="center"/>
              <w:rPr>
                <w:rFonts w:ascii="Times New Roman" w:eastAsia="Times New Roman" w:hAnsi="Times New Roman"/>
                <w:color w:val="000000"/>
                <w:sz w:val="24"/>
                <w:szCs w:val="24"/>
                <w:lang w:eastAsia="ru-RU"/>
              </w:rPr>
            </w:pPr>
            <w:r w:rsidRPr="00E96901">
              <w:rPr>
                <w:rFonts w:ascii="Times New Roman" w:eastAsia="Times New Roman" w:hAnsi="Times New Roman"/>
                <w:color w:val="000000"/>
                <w:sz w:val="24"/>
                <w:szCs w:val="24"/>
                <w:lang w:eastAsia="ru-RU"/>
              </w:rPr>
              <w:t xml:space="preserve">Городская Дума муниципального образования </w:t>
            </w:r>
          </w:p>
          <w:p w:rsidR="00322298" w:rsidRPr="00E96901" w:rsidRDefault="00322298" w:rsidP="00D218A1">
            <w:pPr>
              <w:spacing w:after="0" w:line="240" w:lineRule="auto"/>
              <w:jc w:val="center"/>
              <w:rPr>
                <w:rFonts w:ascii="Times New Roman" w:eastAsia="Times New Roman" w:hAnsi="Times New Roman"/>
                <w:color w:val="000000"/>
                <w:sz w:val="24"/>
                <w:szCs w:val="24"/>
                <w:lang w:eastAsia="ru-RU"/>
              </w:rPr>
            </w:pPr>
            <w:r w:rsidRPr="00E96901">
              <w:rPr>
                <w:rFonts w:ascii="Times New Roman" w:eastAsia="Times New Roman" w:hAnsi="Times New Roman"/>
                <w:color w:val="000000"/>
                <w:sz w:val="24"/>
                <w:szCs w:val="24"/>
                <w:lang w:eastAsia="ru-RU"/>
              </w:rPr>
              <w:t>«Город Глазов»</w:t>
            </w:r>
          </w:p>
          <w:p w:rsidR="00322298" w:rsidRPr="00E96901" w:rsidRDefault="00322298" w:rsidP="00D218A1">
            <w:pPr>
              <w:spacing w:after="0" w:line="240" w:lineRule="auto"/>
              <w:jc w:val="center"/>
              <w:rPr>
                <w:bCs/>
              </w:rPr>
            </w:pPr>
            <w:r w:rsidRPr="00E96901">
              <w:rPr>
                <w:rFonts w:ascii="Times New Roman" w:eastAsia="Times New Roman" w:hAnsi="Times New Roman"/>
                <w:color w:val="000000"/>
                <w:sz w:val="24"/>
                <w:szCs w:val="24"/>
                <w:lang w:eastAsia="ru-RU"/>
              </w:rPr>
              <w:t>(Глазовская городская Дума)</w:t>
            </w:r>
          </w:p>
        </w:tc>
        <w:tc>
          <w:tcPr>
            <w:tcW w:w="1383" w:type="dxa"/>
            <w:vAlign w:val="center"/>
            <w:hideMark/>
          </w:tcPr>
          <w:p w:rsidR="00322298" w:rsidRPr="00E96901" w:rsidRDefault="00322298" w:rsidP="00D218A1">
            <w:pPr>
              <w:jc w:val="center"/>
            </w:pPr>
            <w:r w:rsidRPr="00E96901">
              <w:rPr>
                <w:noProof/>
                <w:lang w:eastAsia="ru-RU"/>
              </w:rPr>
              <w:drawing>
                <wp:inline distT="0" distB="0" distL="0" distR="0" wp14:anchorId="7EE64ED6" wp14:editId="646B59EE">
                  <wp:extent cx="457200" cy="581025"/>
                  <wp:effectExtent l="0" t="0" r="0" b="9525"/>
                  <wp:docPr id="2" name="Рисунок 2" descr="Описание: 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4109" w:type="dxa"/>
            <w:hideMark/>
          </w:tcPr>
          <w:p w:rsidR="00322298" w:rsidRPr="00E96901" w:rsidRDefault="00322298" w:rsidP="00D218A1">
            <w:pPr>
              <w:spacing w:after="0" w:line="240" w:lineRule="auto"/>
              <w:ind w:firstLine="33"/>
              <w:jc w:val="center"/>
              <w:rPr>
                <w:rFonts w:ascii="Times New Roman" w:eastAsiaTheme="minorHAnsi" w:hAnsi="Times New Roman"/>
                <w:bCs/>
                <w:sz w:val="24"/>
                <w:szCs w:val="24"/>
              </w:rPr>
            </w:pPr>
            <w:r w:rsidRPr="00E96901">
              <w:rPr>
                <w:rFonts w:ascii="Times New Roman" w:eastAsiaTheme="minorHAnsi" w:hAnsi="Times New Roman"/>
                <w:bCs/>
                <w:sz w:val="24"/>
                <w:szCs w:val="24"/>
              </w:rPr>
              <w:t xml:space="preserve">«Глаз кар» муниципал </w:t>
            </w:r>
            <w:proofErr w:type="spellStart"/>
            <w:r w:rsidRPr="00E96901">
              <w:rPr>
                <w:rFonts w:ascii="Times New Roman" w:eastAsiaTheme="minorHAnsi" w:hAnsi="Times New Roman"/>
                <w:bCs/>
                <w:sz w:val="24"/>
                <w:szCs w:val="24"/>
              </w:rPr>
              <w:t>кылдытэтлэн</w:t>
            </w:r>
            <w:proofErr w:type="spellEnd"/>
            <w:r w:rsidRPr="00E96901">
              <w:rPr>
                <w:rFonts w:ascii="Times New Roman" w:eastAsiaTheme="minorHAnsi" w:hAnsi="Times New Roman"/>
                <w:bCs/>
                <w:sz w:val="24"/>
                <w:szCs w:val="24"/>
              </w:rPr>
              <w:t xml:space="preserve"> кар </w:t>
            </w:r>
            <w:proofErr w:type="spellStart"/>
            <w:r w:rsidRPr="00E96901">
              <w:rPr>
                <w:rFonts w:ascii="Times New Roman" w:eastAsiaTheme="minorHAnsi" w:hAnsi="Times New Roman"/>
                <w:bCs/>
                <w:sz w:val="24"/>
                <w:szCs w:val="24"/>
              </w:rPr>
              <w:t>Думаез</w:t>
            </w:r>
            <w:proofErr w:type="spellEnd"/>
            <w:r w:rsidRPr="00E96901">
              <w:rPr>
                <w:rFonts w:ascii="Times New Roman" w:eastAsiaTheme="minorHAnsi" w:hAnsi="Times New Roman"/>
                <w:bCs/>
                <w:sz w:val="24"/>
                <w:szCs w:val="24"/>
              </w:rPr>
              <w:t xml:space="preserve"> </w:t>
            </w:r>
          </w:p>
          <w:p w:rsidR="00322298" w:rsidRPr="00E96901" w:rsidRDefault="00322298" w:rsidP="00D218A1">
            <w:pPr>
              <w:spacing w:after="0" w:line="240" w:lineRule="auto"/>
              <w:ind w:firstLine="34"/>
              <w:jc w:val="center"/>
              <w:rPr>
                <w:rFonts w:ascii="Times New Roman" w:hAnsi="Times New Roman"/>
                <w:sz w:val="24"/>
                <w:szCs w:val="24"/>
              </w:rPr>
            </w:pPr>
            <w:r w:rsidRPr="00E96901">
              <w:rPr>
                <w:rFonts w:ascii="Times New Roman" w:eastAsiaTheme="minorHAnsi" w:hAnsi="Times New Roman"/>
                <w:bCs/>
                <w:sz w:val="24"/>
                <w:szCs w:val="24"/>
              </w:rPr>
              <w:t>(Глаз кар Дума)</w:t>
            </w:r>
          </w:p>
          <w:p w:rsidR="00322298" w:rsidRPr="00E96901" w:rsidRDefault="00322298" w:rsidP="00D218A1">
            <w:pPr>
              <w:spacing w:after="0" w:line="240" w:lineRule="auto"/>
              <w:ind w:firstLine="34"/>
              <w:jc w:val="center"/>
            </w:pPr>
          </w:p>
        </w:tc>
      </w:tr>
    </w:tbl>
    <w:p w:rsidR="00322298" w:rsidRPr="006717D1" w:rsidRDefault="00322298" w:rsidP="00322298">
      <w:pPr>
        <w:spacing w:after="0"/>
        <w:jc w:val="center"/>
        <w:rPr>
          <w:rFonts w:ascii="Times New Roman" w:hAnsi="Times New Roman"/>
          <w:b/>
          <w:sz w:val="28"/>
          <w:szCs w:val="28"/>
        </w:rPr>
      </w:pPr>
      <w:r w:rsidRPr="006717D1">
        <w:rPr>
          <w:rFonts w:ascii="Times New Roman" w:hAnsi="Times New Roman"/>
          <w:b/>
          <w:sz w:val="28"/>
          <w:szCs w:val="28"/>
        </w:rPr>
        <w:t>РЕШЕНИЕ</w:t>
      </w:r>
    </w:p>
    <w:p w:rsidR="00322298" w:rsidRPr="006717D1" w:rsidRDefault="00322298" w:rsidP="00322298">
      <w:pPr>
        <w:spacing w:after="0"/>
        <w:jc w:val="center"/>
        <w:rPr>
          <w:rFonts w:ascii="Times New Roman" w:hAnsi="Times New Roman"/>
          <w:b/>
          <w:sz w:val="28"/>
          <w:szCs w:val="28"/>
        </w:rPr>
      </w:pPr>
      <w:r w:rsidRPr="006717D1">
        <w:rPr>
          <w:rFonts w:ascii="Times New Roman" w:hAnsi="Times New Roman"/>
          <w:b/>
          <w:sz w:val="28"/>
          <w:szCs w:val="28"/>
        </w:rPr>
        <w:t>Глазовской городской Думы</w:t>
      </w:r>
    </w:p>
    <w:p w:rsidR="00322298" w:rsidRPr="006717D1" w:rsidRDefault="00BA0BD1" w:rsidP="00322298">
      <w:pPr>
        <w:spacing w:after="0"/>
        <w:jc w:val="center"/>
        <w:rPr>
          <w:rFonts w:ascii="Times New Roman" w:hAnsi="Times New Roman"/>
          <w:b/>
          <w:sz w:val="24"/>
          <w:szCs w:val="24"/>
        </w:rPr>
      </w:pPr>
      <w:r>
        <w:rPr>
          <w:rFonts w:ascii="Times New Roman" w:hAnsi="Times New Roman"/>
          <w:b/>
          <w:sz w:val="24"/>
          <w:szCs w:val="24"/>
        </w:rPr>
        <w:t>шест</w:t>
      </w:r>
      <w:r w:rsidR="00322298" w:rsidRPr="006717D1">
        <w:rPr>
          <w:rFonts w:ascii="Times New Roman" w:hAnsi="Times New Roman"/>
          <w:b/>
          <w:sz w:val="24"/>
          <w:szCs w:val="24"/>
        </w:rPr>
        <w:t>ого созыва</w:t>
      </w:r>
    </w:p>
    <w:p w:rsidR="00322298" w:rsidRPr="006848FB" w:rsidRDefault="00322298" w:rsidP="00322298">
      <w:pPr>
        <w:pStyle w:val="-"/>
        <w:tabs>
          <w:tab w:val="clear" w:pos="9923"/>
          <w:tab w:val="right" w:pos="9356"/>
        </w:tabs>
        <w:rPr>
          <w:szCs w:val="24"/>
        </w:rPr>
      </w:pPr>
      <w:r w:rsidRPr="006848FB">
        <w:rPr>
          <w:szCs w:val="24"/>
        </w:rPr>
        <w:t>№</w:t>
      </w:r>
      <w:r w:rsidR="004E0830">
        <w:rPr>
          <w:szCs w:val="24"/>
        </w:rPr>
        <w:t xml:space="preserve"> </w:t>
      </w:r>
      <w:r w:rsidR="00793742">
        <w:rPr>
          <w:szCs w:val="24"/>
        </w:rPr>
        <w:t>586</w:t>
      </w:r>
      <w:r w:rsidRPr="006848FB">
        <w:rPr>
          <w:szCs w:val="24"/>
        </w:rPr>
        <w:tab/>
      </w:r>
      <w:r w:rsidR="00793742">
        <w:rPr>
          <w:szCs w:val="24"/>
        </w:rPr>
        <w:t xml:space="preserve">29 </w:t>
      </w:r>
      <w:r w:rsidR="0015145A">
        <w:rPr>
          <w:szCs w:val="24"/>
        </w:rPr>
        <w:t>апреля</w:t>
      </w:r>
      <w:r w:rsidR="00E30105">
        <w:rPr>
          <w:szCs w:val="24"/>
        </w:rPr>
        <w:t xml:space="preserve"> </w:t>
      </w:r>
      <w:r w:rsidRPr="006848FB">
        <w:rPr>
          <w:szCs w:val="24"/>
        </w:rPr>
        <w:t>20</w:t>
      </w:r>
      <w:r w:rsidR="0015145A">
        <w:rPr>
          <w:szCs w:val="24"/>
        </w:rPr>
        <w:t>20</w:t>
      </w:r>
      <w:r w:rsidRPr="006848FB">
        <w:rPr>
          <w:szCs w:val="24"/>
        </w:rPr>
        <w:t xml:space="preserve"> года</w:t>
      </w:r>
    </w:p>
    <w:p w:rsidR="00322298" w:rsidRPr="00322298" w:rsidRDefault="00980A07" w:rsidP="00176FC5">
      <w:pPr>
        <w:pStyle w:val="a3"/>
        <w:spacing w:after="0"/>
        <w:jc w:val="both"/>
        <w:rPr>
          <w:noProof w:val="0"/>
          <w:szCs w:val="24"/>
        </w:rPr>
      </w:pPr>
      <w:r w:rsidRPr="00980A07">
        <w:rPr>
          <w:noProof w:val="0"/>
          <w:szCs w:val="24"/>
        </w:rPr>
        <w:t xml:space="preserve">О внесении изменений в Регламент Глазовской городской Думы, утвержденный решением Глазовской городской Думы от </w:t>
      </w:r>
      <w:r w:rsidR="0015145A">
        <w:rPr>
          <w:noProof w:val="0"/>
          <w:szCs w:val="24"/>
        </w:rPr>
        <w:t>27</w:t>
      </w:r>
      <w:r w:rsidRPr="00980A07">
        <w:rPr>
          <w:noProof w:val="0"/>
          <w:szCs w:val="24"/>
        </w:rPr>
        <w:t>.0</w:t>
      </w:r>
      <w:r w:rsidR="0015145A">
        <w:rPr>
          <w:noProof w:val="0"/>
          <w:szCs w:val="24"/>
        </w:rPr>
        <w:t>3</w:t>
      </w:r>
      <w:r w:rsidRPr="00980A07">
        <w:rPr>
          <w:noProof w:val="0"/>
          <w:szCs w:val="24"/>
        </w:rPr>
        <w:t>.20</w:t>
      </w:r>
      <w:r w:rsidR="0015145A">
        <w:rPr>
          <w:noProof w:val="0"/>
          <w:szCs w:val="24"/>
        </w:rPr>
        <w:t>19</w:t>
      </w:r>
      <w:r w:rsidRPr="00980A07">
        <w:rPr>
          <w:noProof w:val="0"/>
          <w:szCs w:val="24"/>
        </w:rPr>
        <w:t xml:space="preserve"> № </w:t>
      </w:r>
      <w:r w:rsidR="0015145A">
        <w:rPr>
          <w:noProof w:val="0"/>
          <w:szCs w:val="24"/>
        </w:rPr>
        <w:t>454</w:t>
      </w:r>
      <w:r w:rsidRPr="00980A07">
        <w:rPr>
          <w:noProof w:val="0"/>
          <w:szCs w:val="24"/>
        </w:rPr>
        <w:t xml:space="preserve"> </w:t>
      </w:r>
    </w:p>
    <w:p w:rsidR="00322298" w:rsidRPr="00322298" w:rsidRDefault="00322298" w:rsidP="00322298">
      <w:pPr>
        <w:pStyle w:val="a3"/>
        <w:spacing w:after="0"/>
        <w:jc w:val="both"/>
        <w:rPr>
          <w:noProof w:val="0"/>
          <w:szCs w:val="24"/>
        </w:rPr>
      </w:pPr>
    </w:p>
    <w:p w:rsidR="00322298" w:rsidRDefault="00322298" w:rsidP="00322298">
      <w:pPr>
        <w:pStyle w:val="ConsPlusNormal"/>
        <w:widowControl/>
        <w:ind w:firstLine="709"/>
        <w:jc w:val="both"/>
        <w:rPr>
          <w:rFonts w:ascii="Times New Roman" w:hAnsi="Times New Roman"/>
          <w:sz w:val="24"/>
          <w:szCs w:val="24"/>
        </w:rPr>
      </w:pPr>
    </w:p>
    <w:p w:rsidR="00322298" w:rsidRPr="00774D33" w:rsidRDefault="00F55EE4" w:rsidP="00322298">
      <w:pPr>
        <w:pStyle w:val="ConsPlusNormal"/>
        <w:widowControl/>
        <w:ind w:firstLine="709"/>
        <w:jc w:val="both"/>
        <w:rPr>
          <w:rFonts w:ascii="Times New Roman" w:hAnsi="Times New Roman"/>
          <w:sz w:val="24"/>
          <w:szCs w:val="24"/>
        </w:rPr>
      </w:pPr>
      <w:r>
        <w:rPr>
          <w:rFonts w:ascii="Times New Roman" w:hAnsi="Times New Roman"/>
          <w:sz w:val="24"/>
          <w:szCs w:val="24"/>
        </w:rPr>
        <w:t>Р</w:t>
      </w:r>
      <w:r w:rsidR="00322298" w:rsidRPr="00774D33">
        <w:rPr>
          <w:rFonts w:ascii="Times New Roman" w:hAnsi="Times New Roman"/>
          <w:sz w:val="24"/>
          <w:szCs w:val="24"/>
        </w:rPr>
        <w:t>уководствуясь</w:t>
      </w:r>
      <w:r>
        <w:rPr>
          <w:rFonts w:ascii="Times New Roman" w:hAnsi="Times New Roman"/>
          <w:sz w:val="24"/>
          <w:szCs w:val="24"/>
        </w:rPr>
        <w:t xml:space="preserve"> </w:t>
      </w:r>
      <w:r w:rsidR="00322298" w:rsidRPr="00774D33">
        <w:rPr>
          <w:rFonts w:ascii="Times New Roman" w:hAnsi="Times New Roman"/>
          <w:sz w:val="24"/>
          <w:szCs w:val="24"/>
        </w:rPr>
        <w:t xml:space="preserve">Уставом муниципального образования «Город Глазов»,   </w:t>
      </w:r>
    </w:p>
    <w:p w:rsidR="00322298" w:rsidRDefault="00322298" w:rsidP="00322298">
      <w:pPr>
        <w:pStyle w:val="ConsPlusNormal"/>
        <w:widowControl/>
        <w:ind w:firstLine="709"/>
        <w:jc w:val="both"/>
        <w:rPr>
          <w:rFonts w:ascii="Times New Roman" w:hAnsi="Times New Roman"/>
          <w:sz w:val="24"/>
          <w:szCs w:val="24"/>
        </w:rPr>
      </w:pPr>
    </w:p>
    <w:p w:rsidR="00322298" w:rsidRDefault="00322298" w:rsidP="00322298">
      <w:pPr>
        <w:pStyle w:val="4"/>
        <w:spacing w:before="0" w:after="0"/>
        <w:ind w:firstLine="709"/>
        <w:rPr>
          <w:noProof w:val="0"/>
          <w:szCs w:val="24"/>
        </w:rPr>
      </w:pPr>
      <w:r w:rsidRPr="006848FB">
        <w:rPr>
          <w:noProof w:val="0"/>
          <w:szCs w:val="24"/>
        </w:rPr>
        <w:t>Глазовская городская Дума решает:</w:t>
      </w:r>
    </w:p>
    <w:p w:rsidR="00322298" w:rsidRDefault="00322298" w:rsidP="00322298">
      <w:pPr>
        <w:spacing w:after="0"/>
        <w:ind w:firstLine="709"/>
        <w:jc w:val="both"/>
        <w:rPr>
          <w:rFonts w:ascii="Times New Roman" w:hAnsi="Times New Roman"/>
          <w:sz w:val="24"/>
          <w:szCs w:val="24"/>
        </w:rPr>
      </w:pPr>
    </w:p>
    <w:p w:rsidR="00C45A69" w:rsidRDefault="00322298" w:rsidP="00A6426C">
      <w:pPr>
        <w:pStyle w:val="a6"/>
        <w:numPr>
          <w:ilvl w:val="0"/>
          <w:numId w:val="1"/>
        </w:numPr>
        <w:spacing w:after="0" w:line="240" w:lineRule="auto"/>
        <w:ind w:firstLine="709"/>
        <w:jc w:val="both"/>
        <w:rPr>
          <w:rFonts w:ascii="Times New Roman" w:hAnsi="Times New Roman"/>
          <w:sz w:val="24"/>
          <w:szCs w:val="24"/>
        </w:rPr>
      </w:pPr>
      <w:r w:rsidRPr="00E7016E">
        <w:rPr>
          <w:rFonts w:ascii="Times New Roman" w:hAnsi="Times New Roman"/>
          <w:sz w:val="24"/>
          <w:szCs w:val="24"/>
        </w:rPr>
        <w:t xml:space="preserve">Внести </w:t>
      </w:r>
      <w:r w:rsidR="00BA0BD1" w:rsidRPr="00E7016E">
        <w:rPr>
          <w:rFonts w:ascii="Times New Roman" w:hAnsi="Times New Roman"/>
          <w:sz w:val="24"/>
          <w:szCs w:val="24"/>
        </w:rPr>
        <w:t xml:space="preserve">в Регламент Глазовской городской Думы, утвержденный решением Глазовской городской Думы от </w:t>
      </w:r>
      <w:r w:rsidR="0015145A" w:rsidRPr="00E7016E">
        <w:rPr>
          <w:rFonts w:ascii="Times New Roman" w:hAnsi="Times New Roman"/>
          <w:sz w:val="24"/>
          <w:szCs w:val="24"/>
        </w:rPr>
        <w:t>27</w:t>
      </w:r>
      <w:r w:rsidR="00BA0BD1" w:rsidRPr="00E7016E">
        <w:rPr>
          <w:rFonts w:ascii="Times New Roman" w:hAnsi="Times New Roman"/>
          <w:sz w:val="24"/>
          <w:szCs w:val="24"/>
        </w:rPr>
        <w:t>.0</w:t>
      </w:r>
      <w:r w:rsidR="0015145A" w:rsidRPr="00E7016E">
        <w:rPr>
          <w:rFonts w:ascii="Times New Roman" w:hAnsi="Times New Roman"/>
          <w:sz w:val="24"/>
          <w:szCs w:val="24"/>
        </w:rPr>
        <w:t>3</w:t>
      </w:r>
      <w:r w:rsidR="00BA0BD1" w:rsidRPr="00E7016E">
        <w:rPr>
          <w:rFonts w:ascii="Times New Roman" w:hAnsi="Times New Roman"/>
          <w:sz w:val="24"/>
          <w:szCs w:val="24"/>
        </w:rPr>
        <w:t>.20</w:t>
      </w:r>
      <w:r w:rsidR="0015145A" w:rsidRPr="00E7016E">
        <w:rPr>
          <w:rFonts w:ascii="Times New Roman" w:hAnsi="Times New Roman"/>
          <w:sz w:val="24"/>
          <w:szCs w:val="24"/>
        </w:rPr>
        <w:t>19</w:t>
      </w:r>
      <w:r w:rsidR="00BA0BD1" w:rsidRPr="00E7016E">
        <w:rPr>
          <w:rFonts w:ascii="Times New Roman" w:hAnsi="Times New Roman"/>
          <w:sz w:val="24"/>
          <w:szCs w:val="24"/>
        </w:rPr>
        <w:t xml:space="preserve"> № </w:t>
      </w:r>
      <w:r w:rsidR="0015145A" w:rsidRPr="00E7016E">
        <w:rPr>
          <w:rFonts w:ascii="Times New Roman" w:hAnsi="Times New Roman"/>
          <w:sz w:val="24"/>
          <w:szCs w:val="24"/>
        </w:rPr>
        <w:t>454</w:t>
      </w:r>
      <w:r w:rsidR="00BA0BD1" w:rsidRPr="00E7016E">
        <w:rPr>
          <w:rFonts w:ascii="Times New Roman" w:hAnsi="Times New Roman"/>
          <w:sz w:val="24"/>
          <w:szCs w:val="24"/>
        </w:rPr>
        <w:t xml:space="preserve"> </w:t>
      </w:r>
      <w:r w:rsidR="00C45A69" w:rsidRPr="00E7016E">
        <w:rPr>
          <w:rFonts w:ascii="Times New Roman" w:hAnsi="Times New Roman"/>
          <w:sz w:val="24"/>
          <w:szCs w:val="24"/>
        </w:rPr>
        <w:t>следующ</w:t>
      </w:r>
      <w:r w:rsidR="009B6BF1" w:rsidRPr="00E7016E">
        <w:rPr>
          <w:rFonts w:ascii="Times New Roman" w:hAnsi="Times New Roman"/>
          <w:sz w:val="24"/>
          <w:szCs w:val="24"/>
        </w:rPr>
        <w:t>и</w:t>
      </w:r>
      <w:r w:rsidR="00C45A69" w:rsidRPr="00E7016E">
        <w:rPr>
          <w:rFonts w:ascii="Times New Roman" w:hAnsi="Times New Roman"/>
          <w:sz w:val="24"/>
          <w:szCs w:val="24"/>
        </w:rPr>
        <w:t>е изменени</w:t>
      </w:r>
      <w:r w:rsidR="009B6BF1" w:rsidRPr="00E7016E">
        <w:rPr>
          <w:rFonts w:ascii="Times New Roman" w:hAnsi="Times New Roman"/>
          <w:sz w:val="24"/>
          <w:szCs w:val="24"/>
        </w:rPr>
        <w:t>я</w:t>
      </w:r>
      <w:r w:rsidR="00C45A69" w:rsidRPr="00E7016E">
        <w:rPr>
          <w:rFonts w:ascii="Times New Roman" w:hAnsi="Times New Roman"/>
          <w:sz w:val="24"/>
          <w:szCs w:val="24"/>
        </w:rPr>
        <w:t>:</w:t>
      </w:r>
    </w:p>
    <w:p w:rsidR="009D040D" w:rsidRDefault="009D040D" w:rsidP="00A6426C">
      <w:pPr>
        <w:pStyle w:val="a6"/>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статью 10 </w:t>
      </w:r>
      <w:r w:rsidR="00C05E62" w:rsidRPr="00C05E62">
        <w:rPr>
          <w:rFonts w:ascii="Times New Roman" w:hAnsi="Times New Roman"/>
          <w:sz w:val="24"/>
          <w:szCs w:val="24"/>
        </w:rPr>
        <w:t xml:space="preserve">дополнить </w:t>
      </w:r>
      <w:r>
        <w:rPr>
          <w:rFonts w:ascii="Times New Roman" w:hAnsi="Times New Roman"/>
          <w:sz w:val="24"/>
          <w:szCs w:val="24"/>
        </w:rPr>
        <w:t>пунктом 8 следующего содержания:</w:t>
      </w:r>
    </w:p>
    <w:p w:rsidR="009D040D" w:rsidRPr="009D040D" w:rsidRDefault="00C05E62" w:rsidP="00A6426C">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«8. </w:t>
      </w:r>
      <w:r w:rsidR="009D040D" w:rsidRPr="002B542E">
        <w:rPr>
          <w:rFonts w:ascii="helveticaneuecyr-light" w:eastAsia="Times New Roman" w:hAnsi="helveticaneuecyr-light"/>
          <w:sz w:val="24"/>
          <w:szCs w:val="24"/>
          <w:lang w:eastAsia="ru-RU"/>
        </w:rPr>
        <w:t xml:space="preserve">В период введения на территории города Глазова режима повышенной готовности, режима чрезвычайной ситуации, ограничительных мероприятий (карантина), заседания </w:t>
      </w:r>
      <w:r w:rsidR="009D040D">
        <w:rPr>
          <w:rFonts w:ascii="helveticaneuecyr-light" w:eastAsia="Times New Roman" w:hAnsi="helveticaneuecyr-light"/>
          <w:sz w:val="24"/>
          <w:szCs w:val="24"/>
          <w:lang w:eastAsia="ru-RU"/>
        </w:rPr>
        <w:t xml:space="preserve">Президиума </w:t>
      </w:r>
      <w:r w:rsidR="009D040D" w:rsidRPr="002B542E">
        <w:rPr>
          <w:rFonts w:ascii="helveticaneuecyr-light" w:eastAsia="Times New Roman" w:hAnsi="helveticaneuecyr-light"/>
          <w:sz w:val="24"/>
          <w:szCs w:val="24"/>
          <w:lang w:eastAsia="ru-RU"/>
        </w:rPr>
        <w:t xml:space="preserve">могут проводиться в дистанционной форме (далее - дистанционное заседание постоянной комиссий Глазовской городской Думы) с использованием средств </w:t>
      </w:r>
      <w:proofErr w:type="spellStart"/>
      <w:r w:rsidR="009D040D" w:rsidRPr="002B542E">
        <w:rPr>
          <w:rFonts w:ascii="helveticaneuecyr-light" w:eastAsia="Times New Roman" w:hAnsi="helveticaneuecyr-light"/>
          <w:sz w:val="24"/>
          <w:szCs w:val="24"/>
          <w:lang w:eastAsia="ru-RU"/>
        </w:rPr>
        <w:t>видеоконференц</w:t>
      </w:r>
      <w:proofErr w:type="spellEnd"/>
      <w:r w:rsidR="009D040D" w:rsidRPr="002B542E">
        <w:rPr>
          <w:rFonts w:ascii="helveticaneuecyr-light" w:eastAsia="Times New Roman" w:hAnsi="helveticaneuecyr-light"/>
          <w:sz w:val="24"/>
          <w:szCs w:val="24"/>
          <w:lang w:eastAsia="ru-RU"/>
        </w:rPr>
        <w:t>-связи</w:t>
      </w:r>
      <w:proofErr w:type="gramStart"/>
      <w:r w:rsidR="009D040D" w:rsidRPr="002B542E">
        <w:rPr>
          <w:rFonts w:ascii="helveticaneuecyr-light" w:eastAsia="Times New Roman" w:hAnsi="helveticaneuecyr-light"/>
          <w:sz w:val="24"/>
          <w:szCs w:val="24"/>
          <w:lang w:eastAsia="ru-RU"/>
        </w:rPr>
        <w:t>.</w:t>
      </w:r>
      <w:r>
        <w:rPr>
          <w:rFonts w:ascii="helveticaneuecyr-light" w:eastAsia="Times New Roman" w:hAnsi="helveticaneuecyr-light"/>
          <w:sz w:val="24"/>
          <w:szCs w:val="24"/>
          <w:lang w:eastAsia="ru-RU"/>
        </w:rPr>
        <w:t>»;</w:t>
      </w:r>
      <w:proofErr w:type="gramEnd"/>
    </w:p>
    <w:p w:rsidR="002B542E" w:rsidRPr="002B542E" w:rsidRDefault="00C05E62" w:rsidP="00A6426C">
      <w:pPr>
        <w:pStyle w:val="a6"/>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 xml:space="preserve">пункт </w:t>
      </w:r>
      <w:r w:rsidR="002B542E">
        <w:rPr>
          <w:rFonts w:ascii="Times New Roman" w:hAnsi="Times New Roman"/>
          <w:sz w:val="24"/>
          <w:szCs w:val="24"/>
        </w:rPr>
        <w:t xml:space="preserve">12 </w:t>
      </w:r>
      <w:r w:rsidR="002B542E" w:rsidRPr="002B542E">
        <w:rPr>
          <w:rFonts w:ascii="Times New Roman" w:hAnsi="Times New Roman"/>
          <w:sz w:val="24"/>
          <w:szCs w:val="24"/>
        </w:rPr>
        <w:t>стать</w:t>
      </w:r>
      <w:r w:rsidR="002B542E">
        <w:rPr>
          <w:rFonts w:ascii="Times New Roman" w:hAnsi="Times New Roman"/>
          <w:sz w:val="24"/>
          <w:szCs w:val="24"/>
        </w:rPr>
        <w:t>и</w:t>
      </w:r>
      <w:r w:rsidR="002B542E" w:rsidRPr="002B542E">
        <w:rPr>
          <w:rFonts w:ascii="Times New Roman" w:hAnsi="Times New Roman"/>
          <w:sz w:val="24"/>
          <w:szCs w:val="24"/>
        </w:rPr>
        <w:t xml:space="preserve"> 12 </w:t>
      </w:r>
      <w:r w:rsidRPr="00C05E62">
        <w:rPr>
          <w:rFonts w:ascii="Times New Roman" w:hAnsi="Times New Roman"/>
          <w:sz w:val="24"/>
          <w:szCs w:val="24"/>
        </w:rPr>
        <w:t xml:space="preserve">дополнить </w:t>
      </w:r>
      <w:r w:rsidR="00E7016E">
        <w:rPr>
          <w:rFonts w:ascii="Times New Roman" w:hAnsi="Times New Roman"/>
          <w:sz w:val="24"/>
          <w:szCs w:val="24"/>
        </w:rPr>
        <w:t>абзацами</w:t>
      </w:r>
      <w:r w:rsidR="00A6426C">
        <w:rPr>
          <w:rFonts w:ascii="Times New Roman" w:hAnsi="Times New Roman"/>
          <w:sz w:val="24"/>
          <w:szCs w:val="24"/>
        </w:rPr>
        <w:t xml:space="preserve"> в следующей редакции</w:t>
      </w:r>
      <w:r w:rsidR="002B542E">
        <w:rPr>
          <w:rFonts w:ascii="Times New Roman" w:hAnsi="Times New Roman"/>
          <w:sz w:val="24"/>
          <w:szCs w:val="24"/>
        </w:rPr>
        <w:t>:</w:t>
      </w:r>
      <w:r w:rsidR="002B542E" w:rsidRPr="002B542E">
        <w:rPr>
          <w:rFonts w:ascii="Times New Roman" w:hAnsi="Times New Roman"/>
          <w:sz w:val="24"/>
          <w:szCs w:val="24"/>
        </w:rPr>
        <w:t xml:space="preserve"> </w:t>
      </w:r>
    </w:p>
    <w:p w:rsidR="002B542E" w:rsidRPr="002B542E" w:rsidRDefault="002B542E" w:rsidP="00A6426C">
      <w:pPr>
        <w:spacing w:after="0" w:line="240" w:lineRule="auto"/>
        <w:ind w:firstLine="709"/>
        <w:jc w:val="both"/>
        <w:rPr>
          <w:rFonts w:ascii="helveticaneuecyr-light" w:eastAsia="Times New Roman" w:hAnsi="helveticaneuecyr-light"/>
          <w:sz w:val="24"/>
          <w:szCs w:val="24"/>
          <w:lang w:eastAsia="ru-RU"/>
        </w:rPr>
      </w:pPr>
      <w:r w:rsidRPr="002B542E">
        <w:rPr>
          <w:rFonts w:ascii="Times New Roman" w:eastAsia="Times New Roman" w:hAnsi="Times New Roman"/>
          <w:sz w:val="24"/>
          <w:szCs w:val="24"/>
          <w:lang w:eastAsia="ru-RU"/>
        </w:rPr>
        <w:t>«</w:t>
      </w:r>
      <w:r w:rsidRPr="002B542E">
        <w:rPr>
          <w:rFonts w:ascii="helveticaneuecyr-light" w:eastAsia="Times New Roman" w:hAnsi="helveticaneuecyr-light"/>
          <w:sz w:val="24"/>
          <w:szCs w:val="24"/>
          <w:lang w:eastAsia="ru-RU"/>
        </w:rPr>
        <w:t xml:space="preserve">В период введения на территории города Глазова режима повышенной готовности, режима чрезвычайной ситуации, ограничительных мероприятий (карантина), в соответствии с решением председателя постоянной комиссии Глазовской городской Думы заседания могут проводиться в дистанционной форме (далее - дистанционное заседание постоянной комиссий Глазовской городской Думы) с использованием средств </w:t>
      </w:r>
      <w:proofErr w:type="spellStart"/>
      <w:r w:rsidRPr="002B542E">
        <w:rPr>
          <w:rFonts w:ascii="helveticaneuecyr-light" w:eastAsia="Times New Roman" w:hAnsi="helveticaneuecyr-light"/>
          <w:sz w:val="24"/>
          <w:szCs w:val="24"/>
          <w:lang w:eastAsia="ru-RU"/>
        </w:rPr>
        <w:t>видеоконференц</w:t>
      </w:r>
      <w:proofErr w:type="spellEnd"/>
      <w:r w:rsidRPr="002B542E">
        <w:rPr>
          <w:rFonts w:ascii="helveticaneuecyr-light" w:eastAsia="Times New Roman" w:hAnsi="helveticaneuecyr-light"/>
          <w:sz w:val="24"/>
          <w:szCs w:val="24"/>
          <w:lang w:eastAsia="ru-RU"/>
        </w:rPr>
        <w:t>-связи. Информация о проведении дистанционного заседания постоянной комиссий Глазовской городской Думы незамедлительно направляется депутатам и размещается на официальном сайте муниципального образования «Город Глазов».</w:t>
      </w:r>
    </w:p>
    <w:p w:rsidR="002B542E" w:rsidRPr="002B542E" w:rsidRDefault="002B542E" w:rsidP="00A6426C">
      <w:pPr>
        <w:spacing w:after="0" w:line="240" w:lineRule="auto"/>
        <w:ind w:firstLine="709"/>
        <w:jc w:val="both"/>
        <w:rPr>
          <w:rFonts w:ascii="helveticaneuecyr-light" w:eastAsia="Times New Roman" w:hAnsi="helveticaneuecyr-light"/>
          <w:sz w:val="24"/>
          <w:szCs w:val="24"/>
          <w:lang w:eastAsia="ru-RU"/>
        </w:rPr>
      </w:pPr>
      <w:r w:rsidRPr="002B542E">
        <w:rPr>
          <w:rFonts w:ascii="helveticaneuecyr-light" w:eastAsia="Times New Roman" w:hAnsi="helveticaneuecyr-light"/>
          <w:sz w:val="24"/>
          <w:szCs w:val="24"/>
          <w:lang w:eastAsia="ru-RU"/>
        </w:rPr>
        <w:t>Дистанционное заседание постоянной комиссий Глазовской городской Думы может созываться по предложению председателя постоянной комиссий Глазовской городской Думы, Председателя Глазовской городской Думы, Главы города Глазова и проводиться в любой день, назначенный по решению председателя постоянной комиссий Глазовской городской Думы. Во время дистанционного заседания постоянной комиссий Глазовской городской Думы голосование  поименное, запись на вопросы, запись на выступления проводятся путем опроса депутатов, участвующих в дистанционном заседании постоянной комиссий Глазовской городской Думы</w:t>
      </w:r>
      <w:proofErr w:type="gramStart"/>
      <w:r w:rsidR="00E7016E">
        <w:rPr>
          <w:rFonts w:ascii="helveticaneuecyr-light" w:eastAsia="Times New Roman" w:hAnsi="helveticaneuecyr-light"/>
          <w:sz w:val="24"/>
          <w:szCs w:val="24"/>
          <w:lang w:eastAsia="ru-RU"/>
        </w:rPr>
        <w:t>.»;</w:t>
      </w:r>
      <w:proofErr w:type="gramEnd"/>
    </w:p>
    <w:p w:rsidR="00E7016E" w:rsidRDefault="008E1151" w:rsidP="00A6426C">
      <w:pPr>
        <w:pStyle w:val="a6"/>
        <w:numPr>
          <w:ilvl w:val="0"/>
          <w:numId w:val="3"/>
        </w:numPr>
        <w:spacing w:after="0" w:line="240" w:lineRule="auto"/>
        <w:ind w:firstLine="709"/>
        <w:jc w:val="both"/>
        <w:rPr>
          <w:rFonts w:ascii="Times New Roman" w:hAnsi="Times New Roman"/>
          <w:sz w:val="24"/>
          <w:szCs w:val="24"/>
        </w:rPr>
      </w:pPr>
      <w:r w:rsidRPr="002B542E">
        <w:rPr>
          <w:rFonts w:ascii="Times New Roman" w:hAnsi="Times New Roman"/>
          <w:sz w:val="24"/>
          <w:szCs w:val="24"/>
        </w:rPr>
        <w:t xml:space="preserve">дополнить </w:t>
      </w:r>
      <w:r w:rsidR="0015145A" w:rsidRPr="002B542E">
        <w:rPr>
          <w:rFonts w:ascii="Times New Roman" w:hAnsi="Times New Roman"/>
          <w:sz w:val="24"/>
          <w:szCs w:val="24"/>
        </w:rPr>
        <w:t xml:space="preserve">статьей </w:t>
      </w:r>
      <w:r w:rsidR="00C05E62">
        <w:rPr>
          <w:rFonts w:ascii="Times New Roman" w:hAnsi="Times New Roman"/>
          <w:sz w:val="24"/>
          <w:szCs w:val="24"/>
        </w:rPr>
        <w:t xml:space="preserve">18.1 </w:t>
      </w:r>
      <w:r w:rsidR="00E7016E">
        <w:rPr>
          <w:rFonts w:ascii="Times New Roman" w:hAnsi="Times New Roman"/>
          <w:sz w:val="24"/>
          <w:szCs w:val="24"/>
        </w:rPr>
        <w:t>следующего содержания:</w:t>
      </w:r>
    </w:p>
    <w:p w:rsidR="008E1151" w:rsidRPr="002B542E" w:rsidRDefault="00E7016E" w:rsidP="00A6426C">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«Статья </w:t>
      </w:r>
      <w:r w:rsidR="0015145A" w:rsidRPr="002B542E">
        <w:rPr>
          <w:rFonts w:ascii="Times New Roman" w:hAnsi="Times New Roman"/>
          <w:sz w:val="24"/>
          <w:szCs w:val="24"/>
        </w:rPr>
        <w:t xml:space="preserve">18.1 </w:t>
      </w:r>
      <w:r w:rsidR="0015145A" w:rsidRPr="002B542E">
        <w:rPr>
          <w:rStyle w:val="a9"/>
          <w:rFonts w:ascii="Times New Roman" w:hAnsi="Times New Roman"/>
          <w:b w:val="0"/>
          <w:sz w:val="24"/>
          <w:szCs w:val="24"/>
        </w:rPr>
        <w:t>Особенности проведения заседаний Глазовской город</w:t>
      </w:r>
      <w:r>
        <w:rPr>
          <w:rStyle w:val="a9"/>
          <w:rFonts w:ascii="Times New Roman" w:hAnsi="Times New Roman"/>
          <w:b w:val="0"/>
          <w:sz w:val="24"/>
          <w:szCs w:val="24"/>
        </w:rPr>
        <w:t>ской Думы в дистанционной форме</w:t>
      </w:r>
      <w:r w:rsidR="0015145A" w:rsidRPr="002B542E">
        <w:rPr>
          <w:rFonts w:ascii="Times New Roman" w:hAnsi="Times New Roman"/>
          <w:sz w:val="24"/>
          <w:szCs w:val="24"/>
        </w:rPr>
        <w:t xml:space="preserve"> </w:t>
      </w:r>
    </w:p>
    <w:p w:rsidR="0015145A" w:rsidRPr="0015145A" w:rsidRDefault="0015145A" w:rsidP="00A6426C">
      <w:pPr>
        <w:pStyle w:val="consplusnormal0"/>
        <w:spacing w:before="0" w:beforeAutospacing="0" w:after="0" w:afterAutospacing="0"/>
        <w:ind w:firstLine="709"/>
        <w:jc w:val="both"/>
        <w:rPr>
          <w:rFonts w:ascii="helveticaneuecyr-light" w:hAnsi="helveticaneuecyr-light"/>
        </w:rPr>
      </w:pPr>
      <w:r w:rsidRPr="0015145A">
        <w:rPr>
          <w:rFonts w:ascii="helveticaneuecyr-light" w:hAnsi="helveticaneuecyr-light"/>
        </w:rPr>
        <w:t xml:space="preserve">1. В период введения на территории города </w:t>
      </w:r>
      <w:r>
        <w:rPr>
          <w:rFonts w:ascii="helveticaneuecyr-light" w:hAnsi="helveticaneuecyr-light"/>
        </w:rPr>
        <w:t>Глазова</w:t>
      </w:r>
      <w:r w:rsidRPr="0015145A">
        <w:rPr>
          <w:rFonts w:ascii="helveticaneuecyr-light" w:hAnsi="helveticaneuecyr-light"/>
        </w:rPr>
        <w:t xml:space="preserve"> режима повышенной готовности, режима чрезвычайной ситуации, ограничительных мероприятий (карантина), </w:t>
      </w:r>
      <w:r w:rsidRPr="0015145A">
        <w:rPr>
          <w:rFonts w:ascii="helveticaneuecyr-light" w:hAnsi="helveticaneuecyr-light"/>
        </w:rPr>
        <w:lastRenderedPageBreak/>
        <w:t xml:space="preserve">в соответствии с решением Председателя </w:t>
      </w:r>
      <w:r>
        <w:rPr>
          <w:rFonts w:ascii="helveticaneuecyr-light" w:hAnsi="helveticaneuecyr-light"/>
        </w:rPr>
        <w:t>Глазовской городской Думы</w:t>
      </w:r>
      <w:r w:rsidRPr="0015145A">
        <w:rPr>
          <w:rFonts w:ascii="helveticaneuecyr-light" w:hAnsi="helveticaneuecyr-light"/>
        </w:rPr>
        <w:t xml:space="preserve"> заседания могут проводиться в дистанционной форме (далее - дистанционное заседание </w:t>
      </w:r>
      <w:r w:rsidR="00C1520B">
        <w:rPr>
          <w:rFonts w:ascii="helveticaneuecyr-light" w:hAnsi="helveticaneuecyr-light"/>
        </w:rPr>
        <w:t xml:space="preserve">Глазовской городской </w:t>
      </w:r>
      <w:r w:rsidRPr="0015145A">
        <w:rPr>
          <w:rFonts w:ascii="helveticaneuecyr-light" w:hAnsi="helveticaneuecyr-light"/>
        </w:rPr>
        <w:t>Думы) с использованием</w:t>
      </w:r>
      <w:r w:rsidR="008F78BE">
        <w:rPr>
          <w:rFonts w:ascii="helveticaneuecyr-light" w:hAnsi="helveticaneuecyr-light"/>
        </w:rPr>
        <w:t xml:space="preserve"> средств </w:t>
      </w:r>
      <w:proofErr w:type="spellStart"/>
      <w:r w:rsidR="008F78BE">
        <w:rPr>
          <w:rFonts w:ascii="helveticaneuecyr-light" w:hAnsi="helveticaneuecyr-light"/>
        </w:rPr>
        <w:t>видеоконференц</w:t>
      </w:r>
      <w:proofErr w:type="spellEnd"/>
      <w:r w:rsidR="008F78BE">
        <w:rPr>
          <w:rFonts w:ascii="helveticaneuecyr-light" w:hAnsi="helveticaneuecyr-light"/>
        </w:rPr>
        <w:t xml:space="preserve">-связи. </w:t>
      </w:r>
      <w:r w:rsidRPr="0015145A">
        <w:rPr>
          <w:rFonts w:ascii="helveticaneuecyr-light" w:hAnsi="helveticaneuecyr-light"/>
        </w:rPr>
        <w:t xml:space="preserve">Информация о проведении дистанционного заседания </w:t>
      </w:r>
      <w:r>
        <w:rPr>
          <w:rFonts w:ascii="helveticaneuecyr-light" w:hAnsi="helveticaneuecyr-light"/>
        </w:rPr>
        <w:t xml:space="preserve">Глазовской городской </w:t>
      </w:r>
      <w:r w:rsidRPr="0015145A">
        <w:rPr>
          <w:rFonts w:ascii="helveticaneuecyr-light" w:hAnsi="helveticaneuecyr-light"/>
        </w:rPr>
        <w:t xml:space="preserve">Думы незамедлительно направляется депутатам и размещается на официальном сайте </w:t>
      </w:r>
      <w:r w:rsidR="008F78BE">
        <w:rPr>
          <w:rFonts w:ascii="helveticaneuecyr-light" w:hAnsi="helveticaneuecyr-light"/>
        </w:rPr>
        <w:t>муниципального образования «Город Глазов»</w:t>
      </w:r>
      <w:r w:rsidRPr="0015145A">
        <w:rPr>
          <w:rFonts w:ascii="helveticaneuecyr-light" w:hAnsi="helveticaneuecyr-light"/>
        </w:rPr>
        <w:t>.</w:t>
      </w:r>
    </w:p>
    <w:p w:rsidR="0015145A" w:rsidRPr="0015145A" w:rsidRDefault="008F78BE" w:rsidP="00A6426C">
      <w:pPr>
        <w:pStyle w:val="consplusnormal0"/>
        <w:spacing w:before="0" w:beforeAutospacing="0" w:after="0" w:afterAutospacing="0"/>
        <w:ind w:firstLine="709"/>
        <w:jc w:val="both"/>
        <w:rPr>
          <w:rFonts w:ascii="helveticaneuecyr-light" w:hAnsi="helveticaneuecyr-light"/>
        </w:rPr>
      </w:pPr>
      <w:r>
        <w:rPr>
          <w:rFonts w:ascii="helveticaneuecyr-light" w:hAnsi="helveticaneuecyr-light"/>
        </w:rPr>
        <w:t>2</w:t>
      </w:r>
      <w:r w:rsidR="0015145A" w:rsidRPr="0015145A">
        <w:rPr>
          <w:rFonts w:ascii="helveticaneuecyr-light" w:hAnsi="helveticaneuecyr-light"/>
        </w:rPr>
        <w:t xml:space="preserve">. </w:t>
      </w:r>
      <w:r w:rsidR="004333DD">
        <w:rPr>
          <w:rFonts w:ascii="helveticaneuecyr-light" w:hAnsi="helveticaneuecyr-light"/>
        </w:rPr>
        <w:t xml:space="preserve">Дистанционное заседание Глазовской городской Думы может созываться по предложению Председателя Глазовской городской Думы, Главы города Глазова и проводиться в любой день, назначенный по решению Председателя Глазовской городской Думы. </w:t>
      </w:r>
      <w:r w:rsidR="0015145A" w:rsidRPr="0015145A">
        <w:rPr>
          <w:rFonts w:ascii="helveticaneuecyr-light" w:hAnsi="helveticaneuecyr-light"/>
        </w:rPr>
        <w:t xml:space="preserve">Во время дистанционного заседания </w:t>
      </w:r>
      <w:r>
        <w:rPr>
          <w:rFonts w:ascii="helveticaneuecyr-light" w:hAnsi="helveticaneuecyr-light"/>
        </w:rPr>
        <w:t xml:space="preserve">Глазовской городской </w:t>
      </w:r>
      <w:r w:rsidR="0015145A" w:rsidRPr="0015145A">
        <w:rPr>
          <w:rFonts w:ascii="helveticaneuecyr-light" w:hAnsi="helveticaneuecyr-light"/>
        </w:rPr>
        <w:t xml:space="preserve">Думы голосование поименное, запись на вопросы, запись на выступления проводятся путем опроса депутатов, участвующих </w:t>
      </w:r>
      <w:r w:rsidR="004333DD">
        <w:rPr>
          <w:rFonts w:ascii="helveticaneuecyr-light" w:hAnsi="helveticaneuecyr-light"/>
        </w:rPr>
        <w:t>в дистанционном заседании Думы.</w:t>
      </w:r>
    </w:p>
    <w:p w:rsidR="008E1151" w:rsidRDefault="004333DD" w:rsidP="00A6426C">
      <w:pPr>
        <w:pStyle w:val="consplusnormal0"/>
        <w:spacing w:before="0" w:beforeAutospacing="0" w:after="0" w:afterAutospacing="0"/>
        <w:ind w:firstLine="709"/>
        <w:jc w:val="both"/>
      </w:pPr>
      <w:r>
        <w:rPr>
          <w:rFonts w:ascii="helveticaneuecyr-light" w:hAnsi="helveticaneuecyr-light"/>
        </w:rPr>
        <w:t>3</w:t>
      </w:r>
      <w:r w:rsidR="0015145A" w:rsidRPr="0015145A">
        <w:rPr>
          <w:rFonts w:ascii="helveticaneuecyr-light" w:hAnsi="helveticaneuecyr-light"/>
        </w:rPr>
        <w:t>. Лица, указанные в стать</w:t>
      </w:r>
      <w:r w:rsidR="00C1520B">
        <w:rPr>
          <w:rFonts w:ascii="helveticaneuecyr-light" w:hAnsi="helveticaneuecyr-light"/>
        </w:rPr>
        <w:t>е</w:t>
      </w:r>
      <w:r w:rsidR="0015145A" w:rsidRPr="0015145A">
        <w:rPr>
          <w:rFonts w:ascii="helveticaneuecyr-light" w:hAnsi="helveticaneuecyr-light"/>
        </w:rPr>
        <w:t xml:space="preserve"> </w:t>
      </w:r>
      <w:r w:rsidR="00C1520B">
        <w:rPr>
          <w:rFonts w:ascii="helveticaneuecyr-light" w:hAnsi="helveticaneuecyr-light"/>
        </w:rPr>
        <w:t>28</w:t>
      </w:r>
      <w:r w:rsidR="0015145A" w:rsidRPr="0015145A">
        <w:rPr>
          <w:rFonts w:ascii="helveticaneuecyr-light" w:hAnsi="helveticaneuecyr-light"/>
        </w:rPr>
        <w:t xml:space="preserve"> настоящего Регламента, вправе принимать участие в дистанционном заседании </w:t>
      </w:r>
      <w:r w:rsidR="00C1520B">
        <w:rPr>
          <w:rFonts w:ascii="helveticaneuecyr-light" w:hAnsi="helveticaneuecyr-light"/>
        </w:rPr>
        <w:t xml:space="preserve">Глазовской городской </w:t>
      </w:r>
      <w:r w:rsidR="0015145A" w:rsidRPr="0015145A">
        <w:rPr>
          <w:rFonts w:ascii="helveticaneuecyr-light" w:hAnsi="helveticaneuecyr-light"/>
        </w:rPr>
        <w:t xml:space="preserve">Думы и с разрешения председательствующего на заседании </w:t>
      </w:r>
      <w:r w:rsidR="00C1520B">
        <w:rPr>
          <w:rFonts w:ascii="helveticaneuecyr-light" w:hAnsi="helveticaneuecyr-light"/>
        </w:rPr>
        <w:t xml:space="preserve">Глазовской городской </w:t>
      </w:r>
      <w:r w:rsidR="0015145A" w:rsidRPr="0015145A">
        <w:rPr>
          <w:rFonts w:ascii="helveticaneuecyr-light" w:hAnsi="helveticaneuecyr-light"/>
        </w:rPr>
        <w:t xml:space="preserve">Думы выступать с использованием средств </w:t>
      </w:r>
      <w:proofErr w:type="spellStart"/>
      <w:r w:rsidR="0015145A" w:rsidRPr="0015145A">
        <w:rPr>
          <w:rFonts w:ascii="helveticaneuecyr-light" w:hAnsi="helveticaneuecyr-light"/>
        </w:rPr>
        <w:t>видеоконференц</w:t>
      </w:r>
      <w:proofErr w:type="spellEnd"/>
      <w:r w:rsidR="0015145A" w:rsidRPr="0015145A">
        <w:rPr>
          <w:rFonts w:ascii="helveticaneuecyr-light" w:hAnsi="helveticaneuecyr-light"/>
        </w:rPr>
        <w:t>-связи</w:t>
      </w:r>
      <w:proofErr w:type="gramStart"/>
      <w:r w:rsidR="00E7016E">
        <w:rPr>
          <w:rFonts w:ascii="helveticaneuecyr-light" w:hAnsi="helveticaneuecyr-light"/>
        </w:rPr>
        <w:t>.</w:t>
      </w:r>
      <w:r w:rsidR="0015145A">
        <w:t>».</w:t>
      </w:r>
      <w:proofErr w:type="gramEnd"/>
    </w:p>
    <w:p w:rsidR="007E18F9" w:rsidRDefault="007E18F9" w:rsidP="00A6426C">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решение подлежит опубликованию в официальных средствах информации.</w:t>
      </w:r>
    </w:p>
    <w:p w:rsidR="00621360" w:rsidRDefault="00621360" w:rsidP="001121D1">
      <w:pPr>
        <w:spacing w:after="0" w:line="240" w:lineRule="auto"/>
        <w:ind w:firstLine="709"/>
        <w:jc w:val="both"/>
        <w:rPr>
          <w:rFonts w:ascii="Times New Roman" w:hAnsi="Times New Roman"/>
          <w:sz w:val="24"/>
          <w:szCs w:val="24"/>
        </w:rPr>
      </w:pPr>
    </w:p>
    <w:p w:rsidR="009F475A" w:rsidRDefault="009F475A" w:rsidP="009F475A">
      <w:pPr>
        <w:spacing w:after="0" w:line="240" w:lineRule="auto"/>
        <w:ind w:firstLine="709"/>
        <w:jc w:val="both"/>
        <w:rPr>
          <w:rFonts w:ascii="Times New Roman" w:hAnsi="Times New Roman"/>
          <w:sz w:val="24"/>
          <w:szCs w:val="24"/>
        </w:rPr>
      </w:pPr>
    </w:p>
    <w:p w:rsidR="00322298" w:rsidRDefault="00322298" w:rsidP="00322298">
      <w:pPr>
        <w:pStyle w:val="a4"/>
        <w:spacing w:before="0" w:line="276" w:lineRule="auto"/>
        <w:ind w:left="-57" w:firstLine="57"/>
        <w:rPr>
          <w:noProof w:val="0"/>
          <w:szCs w:val="24"/>
        </w:rPr>
      </w:pPr>
      <w:r w:rsidRPr="00FE5F41">
        <w:rPr>
          <w:noProof w:val="0"/>
          <w:szCs w:val="24"/>
        </w:rPr>
        <w:t>Глава города Глазова</w:t>
      </w:r>
      <w:r w:rsidRPr="00FE5F41">
        <w:rPr>
          <w:noProof w:val="0"/>
          <w:szCs w:val="24"/>
        </w:rPr>
        <w:tab/>
      </w:r>
      <w:r w:rsidRPr="00FE5F41">
        <w:rPr>
          <w:noProof w:val="0"/>
          <w:szCs w:val="24"/>
        </w:rPr>
        <w:tab/>
      </w:r>
      <w:r w:rsidR="0015145A">
        <w:rPr>
          <w:noProof w:val="0"/>
          <w:szCs w:val="24"/>
        </w:rPr>
        <w:t xml:space="preserve">С.Н. </w:t>
      </w:r>
      <w:proofErr w:type="gramStart"/>
      <w:r w:rsidR="0015145A">
        <w:rPr>
          <w:noProof w:val="0"/>
          <w:szCs w:val="24"/>
        </w:rPr>
        <w:t>Коновалов</w:t>
      </w:r>
      <w:proofErr w:type="gramEnd"/>
    </w:p>
    <w:p w:rsidR="007E18F9" w:rsidRDefault="007E18F9" w:rsidP="00322298">
      <w:pPr>
        <w:pStyle w:val="a4"/>
        <w:spacing w:before="0" w:line="276" w:lineRule="auto"/>
        <w:ind w:left="-57" w:firstLine="57"/>
        <w:rPr>
          <w:noProof w:val="0"/>
          <w:szCs w:val="24"/>
        </w:rPr>
      </w:pPr>
    </w:p>
    <w:p w:rsidR="007E18F9" w:rsidRPr="00FE5F41" w:rsidRDefault="007E18F9" w:rsidP="00322298">
      <w:pPr>
        <w:pStyle w:val="a4"/>
        <w:spacing w:before="0" w:line="276" w:lineRule="auto"/>
        <w:ind w:left="-57" w:firstLine="57"/>
        <w:rPr>
          <w:noProof w:val="0"/>
          <w:szCs w:val="24"/>
        </w:rPr>
      </w:pPr>
      <w:r>
        <w:rPr>
          <w:noProof w:val="0"/>
          <w:szCs w:val="24"/>
        </w:rPr>
        <w:t>Председатель Глазовской городской Думы</w:t>
      </w:r>
      <w:r>
        <w:rPr>
          <w:noProof w:val="0"/>
          <w:szCs w:val="24"/>
        </w:rPr>
        <w:tab/>
      </w:r>
      <w:r>
        <w:rPr>
          <w:noProof w:val="0"/>
          <w:szCs w:val="24"/>
        </w:rPr>
        <w:tab/>
        <w:t>И.А. Волков</w:t>
      </w:r>
    </w:p>
    <w:p w:rsidR="00322298" w:rsidRPr="00FE5F41" w:rsidRDefault="00322298" w:rsidP="00322298">
      <w:pPr>
        <w:pStyle w:val="a4"/>
        <w:spacing w:before="0" w:line="276" w:lineRule="auto"/>
        <w:ind w:left="-57" w:firstLine="57"/>
        <w:rPr>
          <w:noProof w:val="0"/>
          <w:szCs w:val="24"/>
        </w:rPr>
      </w:pPr>
    </w:p>
    <w:p w:rsidR="00322298" w:rsidRPr="00FE5F41" w:rsidRDefault="00322298" w:rsidP="00322298">
      <w:pPr>
        <w:pStyle w:val="a4"/>
        <w:spacing w:before="0" w:line="276" w:lineRule="auto"/>
        <w:ind w:left="-57" w:firstLine="57"/>
        <w:rPr>
          <w:noProof w:val="0"/>
          <w:szCs w:val="24"/>
        </w:rPr>
      </w:pPr>
      <w:r w:rsidRPr="00FE5F41">
        <w:rPr>
          <w:noProof w:val="0"/>
          <w:szCs w:val="24"/>
        </w:rPr>
        <w:t>город Глазов</w:t>
      </w:r>
    </w:p>
    <w:p w:rsidR="004F0622" w:rsidRDefault="00322298" w:rsidP="00C84498">
      <w:pPr>
        <w:pStyle w:val="a4"/>
        <w:spacing w:before="0" w:line="276" w:lineRule="auto"/>
        <w:ind w:left="-57" w:firstLine="57"/>
      </w:pPr>
      <w:r>
        <w:rPr>
          <w:noProof w:val="0"/>
          <w:szCs w:val="24"/>
        </w:rPr>
        <w:t>«</w:t>
      </w:r>
      <w:r w:rsidR="00244C86">
        <w:rPr>
          <w:noProof w:val="0"/>
          <w:szCs w:val="24"/>
        </w:rPr>
        <w:t>30</w:t>
      </w:r>
      <w:bookmarkStart w:id="0" w:name="_GoBack"/>
      <w:bookmarkEnd w:id="0"/>
      <w:r>
        <w:rPr>
          <w:noProof w:val="0"/>
          <w:szCs w:val="24"/>
        </w:rPr>
        <w:t xml:space="preserve">» </w:t>
      </w:r>
      <w:r w:rsidR="00C1520B">
        <w:rPr>
          <w:noProof w:val="0"/>
          <w:szCs w:val="24"/>
        </w:rPr>
        <w:t>апреля</w:t>
      </w:r>
      <w:r w:rsidRPr="00FE5F41">
        <w:rPr>
          <w:noProof w:val="0"/>
          <w:szCs w:val="24"/>
        </w:rPr>
        <w:t xml:space="preserve"> 20</w:t>
      </w:r>
      <w:r w:rsidR="00C1520B">
        <w:rPr>
          <w:noProof w:val="0"/>
          <w:szCs w:val="24"/>
        </w:rPr>
        <w:t>20</w:t>
      </w:r>
      <w:r w:rsidRPr="00FE5F41">
        <w:rPr>
          <w:noProof w:val="0"/>
          <w:szCs w:val="24"/>
        </w:rPr>
        <w:t xml:space="preserve"> года </w:t>
      </w:r>
    </w:p>
    <w:sectPr w:rsidR="004F0622" w:rsidSect="008A5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410B"/>
    <w:multiLevelType w:val="hybridMultilevel"/>
    <w:tmpl w:val="0924111C"/>
    <w:lvl w:ilvl="0" w:tplc="154A2E6A">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6C7654"/>
    <w:multiLevelType w:val="hybridMultilevel"/>
    <w:tmpl w:val="F796EB68"/>
    <w:lvl w:ilvl="0" w:tplc="E5E29AE0">
      <w:start w:val="1"/>
      <w:numFmt w:val="decimal"/>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
    <w:lvlOverride w:ilvl="0">
      <w:lvl w:ilvl="0" w:tplc="E5E29AE0">
        <w:start w:val="1"/>
        <w:numFmt w:val="decimal"/>
        <w:suff w:val="space"/>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05"/>
    <w:rsid w:val="000B613B"/>
    <w:rsid w:val="000E605E"/>
    <w:rsid w:val="001121D1"/>
    <w:rsid w:val="0015145A"/>
    <w:rsid w:val="0017233D"/>
    <w:rsid w:val="00176FC5"/>
    <w:rsid w:val="001936CA"/>
    <w:rsid w:val="001D3335"/>
    <w:rsid w:val="00207784"/>
    <w:rsid w:val="002160FA"/>
    <w:rsid w:val="00244C86"/>
    <w:rsid w:val="00296E7B"/>
    <w:rsid w:val="002B542E"/>
    <w:rsid w:val="002E223B"/>
    <w:rsid w:val="002E27B4"/>
    <w:rsid w:val="00322298"/>
    <w:rsid w:val="00333FCD"/>
    <w:rsid w:val="00361064"/>
    <w:rsid w:val="00362293"/>
    <w:rsid w:val="00374285"/>
    <w:rsid w:val="003A0C89"/>
    <w:rsid w:val="003D3A01"/>
    <w:rsid w:val="004333DD"/>
    <w:rsid w:val="004977AC"/>
    <w:rsid w:val="004A458A"/>
    <w:rsid w:val="004B2095"/>
    <w:rsid w:val="004B71E8"/>
    <w:rsid w:val="004E0830"/>
    <w:rsid w:val="004F0622"/>
    <w:rsid w:val="005217EA"/>
    <w:rsid w:val="00554F4E"/>
    <w:rsid w:val="00555433"/>
    <w:rsid w:val="005713E4"/>
    <w:rsid w:val="00590CCB"/>
    <w:rsid w:val="005C7170"/>
    <w:rsid w:val="005E4FDB"/>
    <w:rsid w:val="005E5D2B"/>
    <w:rsid w:val="00605612"/>
    <w:rsid w:val="006073A0"/>
    <w:rsid w:val="00613D11"/>
    <w:rsid w:val="00621360"/>
    <w:rsid w:val="00653405"/>
    <w:rsid w:val="006639F3"/>
    <w:rsid w:val="006B6E2E"/>
    <w:rsid w:val="00735509"/>
    <w:rsid w:val="00743161"/>
    <w:rsid w:val="00761E4F"/>
    <w:rsid w:val="00793742"/>
    <w:rsid w:val="007E18F9"/>
    <w:rsid w:val="0080702F"/>
    <w:rsid w:val="00826571"/>
    <w:rsid w:val="00853555"/>
    <w:rsid w:val="008E1151"/>
    <w:rsid w:val="008F78BE"/>
    <w:rsid w:val="009073D0"/>
    <w:rsid w:val="00973B90"/>
    <w:rsid w:val="00980A07"/>
    <w:rsid w:val="00987352"/>
    <w:rsid w:val="009B6BF1"/>
    <w:rsid w:val="009C4DEE"/>
    <w:rsid w:val="009D040D"/>
    <w:rsid w:val="009D37E0"/>
    <w:rsid w:val="009D40C3"/>
    <w:rsid w:val="009F475A"/>
    <w:rsid w:val="00A05376"/>
    <w:rsid w:val="00A539EA"/>
    <w:rsid w:val="00A6426C"/>
    <w:rsid w:val="00A80F25"/>
    <w:rsid w:val="00B12DAE"/>
    <w:rsid w:val="00B43D01"/>
    <w:rsid w:val="00B47E2E"/>
    <w:rsid w:val="00B81BC8"/>
    <w:rsid w:val="00B8252E"/>
    <w:rsid w:val="00BA0BD1"/>
    <w:rsid w:val="00BB2BBD"/>
    <w:rsid w:val="00C05E62"/>
    <w:rsid w:val="00C1520B"/>
    <w:rsid w:val="00C337B5"/>
    <w:rsid w:val="00C45A69"/>
    <w:rsid w:val="00C6629C"/>
    <w:rsid w:val="00C71AD5"/>
    <w:rsid w:val="00C74E8B"/>
    <w:rsid w:val="00C800CB"/>
    <w:rsid w:val="00C84498"/>
    <w:rsid w:val="00CE6B22"/>
    <w:rsid w:val="00D4372C"/>
    <w:rsid w:val="00D768B6"/>
    <w:rsid w:val="00DC4137"/>
    <w:rsid w:val="00DC458E"/>
    <w:rsid w:val="00E1389B"/>
    <w:rsid w:val="00E30105"/>
    <w:rsid w:val="00E41CC8"/>
    <w:rsid w:val="00E7016E"/>
    <w:rsid w:val="00EA7B14"/>
    <w:rsid w:val="00EC6CA5"/>
    <w:rsid w:val="00F55EE4"/>
    <w:rsid w:val="00F77A0F"/>
    <w:rsid w:val="00FB1CF0"/>
    <w:rsid w:val="00FF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98"/>
    <w:rPr>
      <w:rFonts w:ascii="Calibri" w:eastAsia="Calibri" w:hAnsi="Calibri" w:cs="Times New Roman"/>
    </w:rPr>
  </w:style>
  <w:style w:type="paragraph" w:styleId="4">
    <w:name w:val="heading 4"/>
    <w:basedOn w:val="a"/>
    <w:next w:val="a"/>
    <w:link w:val="40"/>
    <w:qFormat/>
    <w:rsid w:val="00322298"/>
    <w:pPr>
      <w:keepNext/>
      <w:spacing w:before="240" w:after="240" w:line="240" w:lineRule="auto"/>
      <w:jc w:val="center"/>
      <w:outlineLvl w:val="3"/>
    </w:pPr>
    <w:rPr>
      <w:rFonts w:ascii="Times New Roman" w:eastAsia="Times New Roman" w:hAnsi="Times New Roman"/>
      <w:b/>
      <w:noProo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22298"/>
    <w:rPr>
      <w:rFonts w:ascii="Times New Roman" w:eastAsia="Times New Roman" w:hAnsi="Times New Roman" w:cs="Times New Roman"/>
      <w:b/>
      <w:noProof/>
      <w:sz w:val="24"/>
      <w:szCs w:val="20"/>
      <w:lang w:eastAsia="ru-RU"/>
    </w:rPr>
  </w:style>
  <w:style w:type="paragraph" w:customStyle="1" w:styleId="-">
    <w:name w:val="Номер - дата"/>
    <w:next w:val="a3"/>
    <w:rsid w:val="00322298"/>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322298"/>
    <w:pPr>
      <w:spacing w:after="240" w:line="240" w:lineRule="auto"/>
      <w:ind w:left="567" w:right="4678"/>
      <w:outlineLvl w:val="0"/>
    </w:pPr>
    <w:rPr>
      <w:rFonts w:ascii="Times New Roman" w:eastAsia="Times New Roman" w:hAnsi="Times New Roman"/>
      <w:b/>
      <w:noProof/>
      <w:kern w:val="28"/>
      <w:sz w:val="24"/>
      <w:szCs w:val="20"/>
      <w:lang w:eastAsia="ru-RU"/>
    </w:rPr>
  </w:style>
  <w:style w:type="paragraph" w:styleId="a4">
    <w:name w:val="Signature"/>
    <w:basedOn w:val="a"/>
    <w:link w:val="a5"/>
    <w:rsid w:val="00322298"/>
    <w:pPr>
      <w:tabs>
        <w:tab w:val="left" w:pos="6804"/>
      </w:tabs>
      <w:spacing w:before="240" w:after="0" w:line="240" w:lineRule="auto"/>
      <w:ind w:left="567"/>
    </w:pPr>
    <w:rPr>
      <w:rFonts w:ascii="Times New Roman" w:eastAsia="Times New Roman" w:hAnsi="Times New Roman"/>
      <w:b/>
      <w:noProof/>
      <w:sz w:val="24"/>
      <w:szCs w:val="20"/>
      <w:lang w:eastAsia="ru-RU"/>
    </w:rPr>
  </w:style>
  <w:style w:type="character" w:customStyle="1" w:styleId="a5">
    <w:name w:val="Подпись Знак"/>
    <w:basedOn w:val="a0"/>
    <w:link w:val="a4"/>
    <w:rsid w:val="00322298"/>
    <w:rPr>
      <w:rFonts w:ascii="Times New Roman" w:eastAsia="Times New Roman" w:hAnsi="Times New Roman" w:cs="Times New Roman"/>
      <w:b/>
      <w:noProof/>
      <w:sz w:val="24"/>
      <w:szCs w:val="20"/>
      <w:lang w:eastAsia="ru-RU"/>
    </w:rPr>
  </w:style>
  <w:style w:type="paragraph" w:customStyle="1" w:styleId="ConsPlusNormal">
    <w:name w:val="ConsPlusNormal"/>
    <w:uiPriority w:val="99"/>
    <w:rsid w:val="003222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22298"/>
    <w:pPr>
      <w:ind w:left="720"/>
      <w:contextualSpacing/>
    </w:pPr>
  </w:style>
  <w:style w:type="paragraph" w:styleId="a7">
    <w:name w:val="Balloon Text"/>
    <w:basedOn w:val="a"/>
    <w:link w:val="a8"/>
    <w:uiPriority w:val="99"/>
    <w:semiHidden/>
    <w:unhideWhenUsed/>
    <w:rsid w:val="00322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298"/>
    <w:rPr>
      <w:rFonts w:ascii="Tahoma" w:eastAsia="Calibri" w:hAnsi="Tahoma" w:cs="Tahoma"/>
      <w:sz w:val="16"/>
      <w:szCs w:val="16"/>
    </w:rPr>
  </w:style>
  <w:style w:type="paragraph" w:customStyle="1" w:styleId="consplusnormal0">
    <w:name w:val="consplusnormal"/>
    <w:basedOn w:val="a"/>
    <w:rsid w:val="0015145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151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98"/>
    <w:rPr>
      <w:rFonts w:ascii="Calibri" w:eastAsia="Calibri" w:hAnsi="Calibri" w:cs="Times New Roman"/>
    </w:rPr>
  </w:style>
  <w:style w:type="paragraph" w:styleId="4">
    <w:name w:val="heading 4"/>
    <w:basedOn w:val="a"/>
    <w:next w:val="a"/>
    <w:link w:val="40"/>
    <w:qFormat/>
    <w:rsid w:val="00322298"/>
    <w:pPr>
      <w:keepNext/>
      <w:spacing w:before="240" w:after="240" w:line="240" w:lineRule="auto"/>
      <w:jc w:val="center"/>
      <w:outlineLvl w:val="3"/>
    </w:pPr>
    <w:rPr>
      <w:rFonts w:ascii="Times New Roman" w:eastAsia="Times New Roman" w:hAnsi="Times New Roman"/>
      <w:b/>
      <w:noProo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22298"/>
    <w:rPr>
      <w:rFonts w:ascii="Times New Roman" w:eastAsia="Times New Roman" w:hAnsi="Times New Roman" w:cs="Times New Roman"/>
      <w:b/>
      <w:noProof/>
      <w:sz w:val="24"/>
      <w:szCs w:val="20"/>
      <w:lang w:eastAsia="ru-RU"/>
    </w:rPr>
  </w:style>
  <w:style w:type="paragraph" w:customStyle="1" w:styleId="-">
    <w:name w:val="Номер - дата"/>
    <w:next w:val="a3"/>
    <w:rsid w:val="00322298"/>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322298"/>
    <w:pPr>
      <w:spacing w:after="240" w:line="240" w:lineRule="auto"/>
      <w:ind w:left="567" w:right="4678"/>
      <w:outlineLvl w:val="0"/>
    </w:pPr>
    <w:rPr>
      <w:rFonts w:ascii="Times New Roman" w:eastAsia="Times New Roman" w:hAnsi="Times New Roman"/>
      <w:b/>
      <w:noProof/>
      <w:kern w:val="28"/>
      <w:sz w:val="24"/>
      <w:szCs w:val="20"/>
      <w:lang w:eastAsia="ru-RU"/>
    </w:rPr>
  </w:style>
  <w:style w:type="paragraph" w:styleId="a4">
    <w:name w:val="Signature"/>
    <w:basedOn w:val="a"/>
    <w:link w:val="a5"/>
    <w:rsid w:val="00322298"/>
    <w:pPr>
      <w:tabs>
        <w:tab w:val="left" w:pos="6804"/>
      </w:tabs>
      <w:spacing w:before="240" w:after="0" w:line="240" w:lineRule="auto"/>
      <w:ind w:left="567"/>
    </w:pPr>
    <w:rPr>
      <w:rFonts w:ascii="Times New Roman" w:eastAsia="Times New Roman" w:hAnsi="Times New Roman"/>
      <w:b/>
      <w:noProof/>
      <w:sz w:val="24"/>
      <w:szCs w:val="20"/>
      <w:lang w:eastAsia="ru-RU"/>
    </w:rPr>
  </w:style>
  <w:style w:type="character" w:customStyle="1" w:styleId="a5">
    <w:name w:val="Подпись Знак"/>
    <w:basedOn w:val="a0"/>
    <w:link w:val="a4"/>
    <w:rsid w:val="00322298"/>
    <w:rPr>
      <w:rFonts w:ascii="Times New Roman" w:eastAsia="Times New Roman" w:hAnsi="Times New Roman" w:cs="Times New Roman"/>
      <w:b/>
      <w:noProof/>
      <w:sz w:val="24"/>
      <w:szCs w:val="20"/>
      <w:lang w:eastAsia="ru-RU"/>
    </w:rPr>
  </w:style>
  <w:style w:type="paragraph" w:customStyle="1" w:styleId="ConsPlusNormal">
    <w:name w:val="ConsPlusNormal"/>
    <w:uiPriority w:val="99"/>
    <w:rsid w:val="003222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22298"/>
    <w:pPr>
      <w:ind w:left="720"/>
      <w:contextualSpacing/>
    </w:pPr>
  </w:style>
  <w:style w:type="paragraph" w:styleId="a7">
    <w:name w:val="Balloon Text"/>
    <w:basedOn w:val="a"/>
    <w:link w:val="a8"/>
    <w:uiPriority w:val="99"/>
    <w:semiHidden/>
    <w:unhideWhenUsed/>
    <w:rsid w:val="00322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298"/>
    <w:rPr>
      <w:rFonts w:ascii="Tahoma" w:eastAsia="Calibri" w:hAnsi="Tahoma" w:cs="Tahoma"/>
      <w:sz w:val="16"/>
      <w:szCs w:val="16"/>
    </w:rPr>
  </w:style>
  <w:style w:type="paragraph" w:customStyle="1" w:styleId="consplusnormal0">
    <w:name w:val="consplusnormal"/>
    <w:basedOn w:val="a"/>
    <w:rsid w:val="0015145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151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duma04</dc:creator>
  <cp:keywords/>
  <dc:description/>
  <cp:lastModifiedBy>Дума - Начальник отдела 01</cp:lastModifiedBy>
  <cp:revision>59</cp:revision>
  <cp:lastPrinted>2020-04-23T05:26:00Z</cp:lastPrinted>
  <dcterms:created xsi:type="dcterms:W3CDTF">2014-12-08T07:43:00Z</dcterms:created>
  <dcterms:modified xsi:type="dcterms:W3CDTF">2020-04-30T05:05:00Z</dcterms:modified>
</cp:coreProperties>
</file>