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9B" w:rsidRDefault="00FF066C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474505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7A579B">
        <w:trPr>
          <w:trHeight w:val="1134"/>
          <w:jc w:val="center"/>
        </w:trPr>
        <w:tc>
          <w:tcPr>
            <w:tcW w:w="4397" w:type="dxa"/>
            <w:vAlign w:val="center"/>
          </w:tcPr>
          <w:p w:rsidR="007A579B" w:rsidRDefault="00FF066C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>
              <w:rPr>
                <w:rFonts w:eastAsiaTheme="minorEastAsia"/>
                <w:bCs/>
              </w:rPr>
              <w:t>Глава</w:t>
            </w:r>
          </w:p>
          <w:p w:rsidR="007A579B" w:rsidRDefault="00FF066C">
            <w:pPr>
              <w:ind w:left="462" w:right="317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муниципального образования</w:t>
            </w:r>
          </w:p>
          <w:p w:rsidR="007A579B" w:rsidRDefault="00FF066C">
            <w:pPr>
              <w:ind w:left="462" w:right="317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«Город Глазов» </w:t>
            </w:r>
          </w:p>
          <w:p w:rsidR="007A579B" w:rsidRDefault="007A579B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A579B" w:rsidRDefault="007A579B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A579B" w:rsidRDefault="00FF066C">
            <w:pPr>
              <w:ind w:left="462" w:right="46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«</w:t>
            </w:r>
            <w:proofErr w:type="spellStart"/>
            <w:r>
              <w:rPr>
                <w:rFonts w:eastAsiaTheme="minorEastAsia"/>
                <w:bCs/>
              </w:rPr>
              <w:t>Глазкар</w:t>
            </w:r>
            <w:proofErr w:type="spellEnd"/>
            <w:r>
              <w:rPr>
                <w:rFonts w:eastAsiaTheme="minorEastAsia"/>
                <w:bCs/>
              </w:rPr>
              <w:t xml:space="preserve">» </w:t>
            </w:r>
          </w:p>
          <w:p w:rsidR="007A579B" w:rsidRDefault="00FF066C">
            <w:pPr>
              <w:ind w:left="462" w:right="46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муниципал </w:t>
            </w:r>
            <w:proofErr w:type="spellStart"/>
            <w:r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A579B" w:rsidRDefault="00FF066C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>
              <w:rPr>
                <w:rFonts w:eastAsiaTheme="minorEastAsia"/>
                <w:bCs/>
              </w:rPr>
              <w:t>тöроез</w:t>
            </w:r>
            <w:proofErr w:type="spellEnd"/>
          </w:p>
          <w:p w:rsidR="007A579B" w:rsidRDefault="007A579B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A579B" w:rsidRDefault="007A579B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A579B" w:rsidRDefault="007A579B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A579B" w:rsidRDefault="00FF066C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A579B" w:rsidRDefault="007A579B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A579B" w:rsidRDefault="00FF066C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>
        <w:rPr>
          <w:rFonts w:eastAsiaTheme="minorEastAsia"/>
          <w:color w:val="000000"/>
          <w:sz w:val="22"/>
          <w:szCs w:val="22"/>
        </w:rPr>
        <w:t>___</w:t>
      </w:r>
      <w:r w:rsidR="000B45F2">
        <w:rPr>
          <w:rFonts w:eastAsiaTheme="minorEastAsia"/>
          <w:color w:val="000000"/>
          <w:sz w:val="22"/>
          <w:szCs w:val="22"/>
        </w:rPr>
        <w:t>01.04.2020</w:t>
      </w:r>
      <w:r>
        <w:rPr>
          <w:rFonts w:eastAsiaTheme="minorEastAsia"/>
          <w:color w:val="000000"/>
          <w:sz w:val="22"/>
          <w:szCs w:val="22"/>
        </w:rPr>
        <w:t xml:space="preserve">_______                                                                      </w:t>
      </w:r>
      <w:r>
        <w:rPr>
          <w:rFonts w:eastAsiaTheme="minorEastAsia"/>
          <w:color w:val="000000"/>
          <w:sz w:val="26"/>
          <w:szCs w:val="26"/>
        </w:rPr>
        <w:t>№ ___</w:t>
      </w:r>
      <w:r w:rsidR="000B45F2">
        <w:rPr>
          <w:rFonts w:eastAsiaTheme="minorEastAsia"/>
          <w:color w:val="000000"/>
          <w:sz w:val="26"/>
          <w:szCs w:val="26"/>
        </w:rPr>
        <w:t>2/35</w:t>
      </w:r>
      <w:r>
        <w:rPr>
          <w:rFonts w:eastAsiaTheme="minorEastAsia"/>
          <w:color w:val="000000"/>
          <w:sz w:val="26"/>
          <w:szCs w:val="26"/>
        </w:rPr>
        <w:t>___</w:t>
      </w:r>
      <w:bookmarkEnd w:id="0"/>
      <w:bookmarkEnd w:id="1"/>
    </w:p>
    <w:p w:rsidR="007A579B" w:rsidRDefault="007A579B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A579B" w:rsidRDefault="00FF066C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г. Глазов</w:t>
      </w:r>
    </w:p>
    <w:p w:rsidR="007A579B" w:rsidRDefault="007A579B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7A579B" w:rsidRDefault="00FF066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rStyle w:val="af3"/>
          <w:b/>
          <w:color w:val="auto"/>
          <w:sz w:val="26"/>
          <w:szCs w:val="26"/>
        </w:rPr>
        <w:t xml:space="preserve">О </w:t>
      </w:r>
      <w:r w:rsidR="005A2673">
        <w:rPr>
          <w:rStyle w:val="af3"/>
          <w:b/>
          <w:color w:val="auto"/>
          <w:sz w:val="26"/>
          <w:szCs w:val="26"/>
        </w:rPr>
        <w:t>внесение изменений в постановление Главы муниципального образования «Город Глазов» от 02.03.2020 № 2/20 «О н</w:t>
      </w:r>
      <w:r>
        <w:rPr>
          <w:rStyle w:val="af3"/>
          <w:b/>
          <w:color w:val="auto"/>
          <w:sz w:val="26"/>
          <w:szCs w:val="26"/>
        </w:rPr>
        <w:t xml:space="preserve">азначении публичных слушаний по проекту </w:t>
      </w:r>
      <w:r>
        <w:rPr>
          <w:b/>
          <w:bCs/>
          <w:sz w:val="26"/>
          <w:szCs w:val="26"/>
        </w:rPr>
        <w:t xml:space="preserve">планировки территории и проекту межевания территории под строительство линейных объектов «Реконструкция и модернизация объектов централизованных систем  холодного водоснабжения и водоотведения (сети) муниципального образования «Город Глазов» УР» Этап  № 14. «Строительство канализационных сетей микрорайона </w:t>
      </w:r>
      <w:proofErr w:type="gramStart"/>
      <w:r>
        <w:rPr>
          <w:b/>
          <w:bCs/>
          <w:sz w:val="26"/>
          <w:szCs w:val="26"/>
        </w:rPr>
        <w:t>Юго-Западный</w:t>
      </w:r>
      <w:proofErr w:type="gramEnd"/>
      <w:r>
        <w:rPr>
          <w:b/>
          <w:bCs/>
          <w:sz w:val="26"/>
          <w:szCs w:val="26"/>
        </w:rPr>
        <w:t xml:space="preserve">». Этап № 3. «Строительство водопровода от ВНС-9 до микрорайона </w:t>
      </w:r>
      <w:proofErr w:type="gramStart"/>
      <w:r>
        <w:rPr>
          <w:b/>
          <w:bCs/>
          <w:sz w:val="26"/>
          <w:szCs w:val="26"/>
        </w:rPr>
        <w:t>Юго-Западный</w:t>
      </w:r>
      <w:proofErr w:type="gramEnd"/>
      <w:r>
        <w:rPr>
          <w:b/>
          <w:bCs/>
          <w:sz w:val="26"/>
          <w:szCs w:val="26"/>
        </w:rPr>
        <w:t>»</w:t>
      </w:r>
    </w:p>
    <w:p w:rsidR="007A579B" w:rsidRDefault="007A579B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A579B" w:rsidRDefault="005A2673">
      <w:pPr>
        <w:spacing w:line="360" w:lineRule="auto"/>
        <w:ind w:firstLine="720"/>
        <w:jc w:val="both"/>
      </w:pPr>
      <w:proofErr w:type="gramStart"/>
      <w:r>
        <w:t>Руководствуясь распоряжением Главы Удмуртской  Республики от 31 марта 2020 года № 54-РГ «О внесении изменений в распоряжение Главы</w:t>
      </w:r>
      <w:r w:rsidRPr="005A2673">
        <w:t xml:space="preserve"> </w:t>
      </w:r>
      <w:r>
        <w:t xml:space="preserve">Удмуртской  Республики от 18 марта 2020 года № 42-РГ «О введении режима повышенной готовности и об отдельных мерах по снижению риска распространения новой </w:t>
      </w:r>
      <w:proofErr w:type="spellStart"/>
      <w:r>
        <w:t>короновирсусной</w:t>
      </w:r>
      <w:proofErr w:type="spellEnd"/>
      <w:r>
        <w:t xml:space="preserve"> инфекции (2019-</w:t>
      </w:r>
      <w:proofErr w:type="spellStart"/>
      <w:r>
        <w:rPr>
          <w:lang w:val="en-US"/>
        </w:rPr>
        <w:t>nCoV</w:t>
      </w:r>
      <w:proofErr w:type="spellEnd"/>
      <w:r>
        <w:t>)</w:t>
      </w:r>
      <w:r w:rsidRPr="005A2673">
        <w:t xml:space="preserve"> </w:t>
      </w:r>
      <w:r>
        <w:t>на территории Удмуртской  Республики», Уставом</w:t>
      </w:r>
      <w:r w:rsidR="00FF066C">
        <w:t xml:space="preserve"> муниципального образован</w:t>
      </w:r>
      <w:r w:rsidR="000F5A82">
        <w:t>ия «Город Глазов», утвержденным</w:t>
      </w:r>
      <w:bookmarkStart w:id="2" w:name="_GoBack"/>
      <w:bookmarkEnd w:id="2"/>
      <w:r w:rsidR="00FF066C">
        <w:t xml:space="preserve"> решением Городской Думы города Глазова от 30.06.2005 №</w:t>
      </w:r>
      <w:r>
        <w:t xml:space="preserve"> </w:t>
      </w:r>
      <w:r w:rsidR="00FF066C">
        <w:t xml:space="preserve">461, </w:t>
      </w:r>
      <w:proofErr w:type="gramEnd"/>
    </w:p>
    <w:p w:rsidR="007A579B" w:rsidRDefault="007A579B">
      <w:pPr>
        <w:spacing w:line="360" w:lineRule="auto"/>
        <w:jc w:val="both"/>
      </w:pPr>
    </w:p>
    <w:p w:rsidR="007A579B" w:rsidRDefault="00FF066C">
      <w:pPr>
        <w:pStyle w:val="210"/>
        <w:spacing w:line="360" w:lineRule="auto"/>
        <w:ind w:right="0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Я Ю:</w:t>
      </w:r>
    </w:p>
    <w:p w:rsidR="007A579B" w:rsidRDefault="007A579B">
      <w:pPr>
        <w:spacing w:line="360" w:lineRule="auto"/>
        <w:jc w:val="both"/>
      </w:pPr>
    </w:p>
    <w:p w:rsidR="003260F5" w:rsidRDefault="00FF066C">
      <w:pPr>
        <w:pStyle w:val="a5"/>
        <w:spacing w:line="360" w:lineRule="auto"/>
        <w:ind w:right="-1" w:firstLine="709"/>
      </w:pPr>
      <w:r>
        <w:t xml:space="preserve">1. </w:t>
      </w:r>
      <w:r w:rsidR="003260F5">
        <w:t xml:space="preserve">Внести </w:t>
      </w:r>
      <w:r w:rsidR="003260F5" w:rsidRPr="003260F5">
        <w:t xml:space="preserve">в постановление Главы муниципального образования «Город Глазов» от 02.03.2020 № 2/20 «О назначении публичных слушаний по проекту планировки территории и проекту межевания территории под строительство линейных объектов «Реконструкция и модернизация объектов централизованных систем  холодного водоснабжения и водоотведения (сети) муниципального образования «Город Глазов» УР» Этап  № 14. «Строительство канализационных сетей микрорайона </w:t>
      </w:r>
      <w:proofErr w:type="gramStart"/>
      <w:r w:rsidR="003260F5" w:rsidRPr="003260F5">
        <w:t>Юго-Западный</w:t>
      </w:r>
      <w:proofErr w:type="gramEnd"/>
      <w:r w:rsidR="003260F5" w:rsidRPr="003260F5">
        <w:t xml:space="preserve">». Этап № 3. «Строительство водопровода от ВНС-9 до микрорайона </w:t>
      </w:r>
      <w:proofErr w:type="gramStart"/>
      <w:r w:rsidR="003260F5" w:rsidRPr="003260F5">
        <w:t>Юго-Западный</w:t>
      </w:r>
      <w:proofErr w:type="gramEnd"/>
      <w:r w:rsidR="003260F5" w:rsidRPr="003260F5">
        <w:t>»</w:t>
      </w:r>
      <w:r w:rsidR="003260F5">
        <w:rPr>
          <w:b/>
          <w:bCs/>
          <w:sz w:val="26"/>
          <w:szCs w:val="26"/>
        </w:rPr>
        <w:t xml:space="preserve"> </w:t>
      </w:r>
      <w:r w:rsidR="003260F5" w:rsidRPr="003260F5">
        <w:t xml:space="preserve">следующие </w:t>
      </w:r>
      <w:r w:rsidR="003260F5">
        <w:t xml:space="preserve">изменения: </w:t>
      </w:r>
    </w:p>
    <w:p w:rsidR="003260F5" w:rsidRDefault="003260F5">
      <w:pPr>
        <w:pStyle w:val="a5"/>
        <w:spacing w:line="360" w:lineRule="auto"/>
        <w:ind w:right="-1" w:firstLine="709"/>
      </w:pPr>
      <w:r>
        <w:t>1.1.Пункт 3 изложить в следующей редакции:</w:t>
      </w:r>
    </w:p>
    <w:p w:rsidR="003260F5" w:rsidRDefault="003260F5">
      <w:pPr>
        <w:pStyle w:val="a5"/>
        <w:spacing w:line="360" w:lineRule="auto"/>
        <w:ind w:right="-1" w:firstLine="709"/>
        <w:rPr>
          <w:b/>
          <w:bCs/>
          <w:sz w:val="26"/>
          <w:szCs w:val="26"/>
        </w:rPr>
      </w:pPr>
      <w:r>
        <w:lastRenderedPageBreak/>
        <w:t>«3.</w:t>
      </w:r>
      <w:r w:rsidR="00B1154E" w:rsidRPr="00B1154E">
        <w:t xml:space="preserve"> </w:t>
      </w:r>
      <w:r w:rsidR="00B1154E">
        <w:t>Собрание участников публичных слушаний провести 20.04.2020 года в 13 часов 30 минут, в помещении, расположенном по адресу: Удмуртская Республика, г. Глазов, ул. Энгельса, д. 18.</w:t>
      </w:r>
      <w:r>
        <w:t>»</w:t>
      </w:r>
    </w:p>
    <w:p w:rsidR="007A579B" w:rsidRDefault="00B1154E">
      <w:pPr>
        <w:pStyle w:val="a5"/>
        <w:spacing w:line="360" w:lineRule="auto"/>
        <w:ind w:right="-1" w:firstLine="709"/>
      </w:pPr>
      <w:r>
        <w:t>2</w:t>
      </w:r>
      <w:r w:rsidR="00FF066C">
        <w:t>. Настоящее постановление подлежит официальному опубликованию.</w:t>
      </w:r>
    </w:p>
    <w:p w:rsidR="007A579B" w:rsidRDefault="00B1154E">
      <w:pPr>
        <w:pStyle w:val="a5"/>
        <w:spacing w:line="360" w:lineRule="auto"/>
        <w:ind w:right="-1" w:firstLine="709"/>
      </w:pPr>
      <w:r>
        <w:t>3</w:t>
      </w:r>
      <w:r w:rsidR="00FF066C">
        <w:t xml:space="preserve">. </w:t>
      </w:r>
      <w:proofErr w:type="gramStart"/>
      <w:r w:rsidR="00FF066C">
        <w:t>Контроль за</w:t>
      </w:r>
      <w:proofErr w:type="gramEnd"/>
      <w:r w:rsidR="00FF066C"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="00FF066C">
        <w:t>Блинова</w:t>
      </w:r>
      <w:proofErr w:type="spellEnd"/>
      <w:r w:rsidR="00FF066C">
        <w:t>.</w:t>
      </w:r>
    </w:p>
    <w:p w:rsidR="007A579B" w:rsidRDefault="007A579B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A579B" w:rsidRDefault="007A579B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7A579B" w:rsidRDefault="00FF066C" w:rsidP="000B45F2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Style w:val="af3"/>
          <w:color w:val="auto"/>
          <w:sz w:val="26"/>
          <w:szCs w:val="26"/>
        </w:rPr>
        <w:t>Глава города Глазова</w:t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af3"/>
          <w:color w:val="auto"/>
          <w:sz w:val="26"/>
          <w:szCs w:val="26"/>
        </w:rPr>
        <w:t xml:space="preserve">С.Н. </w:t>
      </w:r>
      <w:proofErr w:type="gramStart"/>
      <w:r>
        <w:rPr>
          <w:rStyle w:val="af3"/>
          <w:color w:val="auto"/>
          <w:sz w:val="26"/>
          <w:szCs w:val="26"/>
        </w:rPr>
        <w:t>Коновалов</w:t>
      </w:r>
      <w:proofErr w:type="gramEnd"/>
    </w:p>
    <w:sectPr w:rsidR="007A579B" w:rsidSect="007A579B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7AD" w:rsidRDefault="00DF77AD">
      <w:r>
        <w:separator/>
      </w:r>
    </w:p>
  </w:endnote>
  <w:endnote w:type="continuationSeparator" w:id="0">
    <w:p w:rsidR="00DF77AD" w:rsidRDefault="00DF7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7AD" w:rsidRDefault="00DF77AD">
      <w:r>
        <w:separator/>
      </w:r>
    </w:p>
  </w:footnote>
  <w:footnote w:type="continuationSeparator" w:id="0">
    <w:p w:rsidR="00DF77AD" w:rsidRDefault="00DF7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79B" w:rsidRDefault="00C15F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F066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579B" w:rsidRDefault="007A57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79B" w:rsidRDefault="00C15F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F066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B45F2">
      <w:rPr>
        <w:rStyle w:val="a4"/>
        <w:noProof/>
      </w:rPr>
      <w:t>2</w:t>
    </w:r>
    <w:r>
      <w:rPr>
        <w:rStyle w:val="a4"/>
      </w:rPr>
      <w:fldChar w:fldCharType="end"/>
    </w:r>
  </w:p>
  <w:p w:rsidR="007A579B" w:rsidRDefault="007A57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2BA8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29F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F2B3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268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B2C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DC59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1CDA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280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5C17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31211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0645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328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4B0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7691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CAA9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BA8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2E47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92FD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FE63C1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D8E632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9968E4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546F26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2CADDB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EE4118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1F2473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702B68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814183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9E2A2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41EF1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D6CA9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A25D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48CE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9822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BE34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1AEB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4488C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0AC93B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54E6088" w:tentative="1">
      <w:start w:val="1"/>
      <w:numFmt w:val="lowerLetter"/>
      <w:lvlText w:val="%2."/>
      <w:lvlJc w:val="left"/>
      <w:pPr>
        <w:ind w:left="1440" w:hanging="360"/>
      </w:pPr>
    </w:lvl>
    <w:lvl w:ilvl="2" w:tplc="BB1A6244" w:tentative="1">
      <w:start w:val="1"/>
      <w:numFmt w:val="lowerRoman"/>
      <w:lvlText w:val="%3."/>
      <w:lvlJc w:val="right"/>
      <w:pPr>
        <w:ind w:left="2160" w:hanging="180"/>
      </w:pPr>
    </w:lvl>
    <w:lvl w:ilvl="3" w:tplc="53820A58" w:tentative="1">
      <w:start w:val="1"/>
      <w:numFmt w:val="decimal"/>
      <w:lvlText w:val="%4."/>
      <w:lvlJc w:val="left"/>
      <w:pPr>
        <w:ind w:left="2880" w:hanging="360"/>
      </w:pPr>
    </w:lvl>
    <w:lvl w:ilvl="4" w:tplc="363295A2" w:tentative="1">
      <w:start w:val="1"/>
      <w:numFmt w:val="lowerLetter"/>
      <w:lvlText w:val="%5."/>
      <w:lvlJc w:val="left"/>
      <w:pPr>
        <w:ind w:left="3600" w:hanging="360"/>
      </w:pPr>
    </w:lvl>
    <w:lvl w:ilvl="5" w:tplc="F01C024C" w:tentative="1">
      <w:start w:val="1"/>
      <w:numFmt w:val="lowerRoman"/>
      <w:lvlText w:val="%6."/>
      <w:lvlJc w:val="right"/>
      <w:pPr>
        <w:ind w:left="4320" w:hanging="180"/>
      </w:pPr>
    </w:lvl>
    <w:lvl w:ilvl="6" w:tplc="866C4288" w:tentative="1">
      <w:start w:val="1"/>
      <w:numFmt w:val="decimal"/>
      <w:lvlText w:val="%7."/>
      <w:lvlJc w:val="left"/>
      <w:pPr>
        <w:ind w:left="5040" w:hanging="360"/>
      </w:pPr>
    </w:lvl>
    <w:lvl w:ilvl="7" w:tplc="C0BA210E" w:tentative="1">
      <w:start w:val="1"/>
      <w:numFmt w:val="lowerLetter"/>
      <w:lvlText w:val="%8."/>
      <w:lvlJc w:val="left"/>
      <w:pPr>
        <w:ind w:left="5760" w:hanging="360"/>
      </w:pPr>
    </w:lvl>
    <w:lvl w:ilvl="8" w:tplc="A2981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A800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40C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4ACB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35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861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5C33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0A70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BC08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A2A9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15EB7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6AC5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645E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909F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065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7A20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BA65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DA64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56CD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140F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B892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3891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E802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A84F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B2F4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BA77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A96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A4EF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88EF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1A21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0E9E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7CFD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22B3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1A26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E613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03C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AE2D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E4091F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1EA0D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36AA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DACC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A23A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44E8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7A92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2CD9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DC36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C70493E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6F4A5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782C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BED3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64A1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1401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A4B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56C6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9C72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7F08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76A9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7EE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3CF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7C7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024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E02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2C4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16E7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CECCF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34B7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36F5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4696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E887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460D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F41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A11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14F6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7F2E82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BCA4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543B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6B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EEE9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046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340D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D22D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CEE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B5AE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E07C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D4E9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AEE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6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7A94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56A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C70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5265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CCCC6E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04F0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D2ED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A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EA5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EEB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63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2002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EC44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50FAF73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512EA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E83B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1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787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9676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B6E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007C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76F2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6C3A65B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A0A484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414A4D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5B2B35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4027B0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20D61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6C0C87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1DAD8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E42BF7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4C1EA3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023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C017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47E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291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5EA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67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0239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8E9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291681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CCEE2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DF4BCF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838B4A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580C58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C24255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70EC91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4B4D09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A12CB7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F84C15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148F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BEA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725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643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C2B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03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1E88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E4E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80BC1B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5A06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3AA8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6E0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BC8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74FF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1AE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7890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6C9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EC8A23D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C686D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6A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FC2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7CE3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34FE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C0A5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DE4C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A683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6A84A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F2A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E52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1E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A0A5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58F2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C4A0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6C0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42DA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CE74D04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172E6A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38C7EB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F1A23A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9804D7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A1CEFE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6D296D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102A2B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AF6E28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A9D86F7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0F4B03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018962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F062E5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586102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F261AE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7BA2EB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05EF4A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C4E7BF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227AF7D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892A3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16C30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F6EE2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7C96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7EA29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ADC9D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588E8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B7478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FDAC360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516D4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62F6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9A8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AC4D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A46A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2E9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90F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2C37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5C9685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E820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7418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F47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A07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567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4A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603A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48A8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67A252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543C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D869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2D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BA62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D21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B09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7AE0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20D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41BAD2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3AF5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C06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8F4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038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6C31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628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E6CF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327E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C562E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2E73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E0F1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324B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82D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0049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EA67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A6A0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267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79B"/>
    <w:rsid w:val="000B45F2"/>
    <w:rsid w:val="000F5A82"/>
    <w:rsid w:val="0010697F"/>
    <w:rsid w:val="0011117D"/>
    <w:rsid w:val="003260F5"/>
    <w:rsid w:val="005A2673"/>
    <w:rsid w:val="0068405F"/>
    <w:rsid w:val="007A579B"/>
    <w:rsid w:val="009F48B4"/>
    <w:rsid w:val="00B1154E"/>
    <w:rsid w:val="00C15FA3"/>
    <w:rsid w:val="00C50AA6"/>
    <w:rsid w:val="00DF77AD"/>
    <w:rsid w:val="00FF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9B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7A57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A579B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7A579B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7A57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A579B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A579B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7A579B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7A579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A57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579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A57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A57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7A579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A579B"/>
  </w:style>
  <w:style w:type="paragraph" w:styleId="a5">
    <w:name w:val="Body Text"/>
    <w:aliases w:val="Основной текст Знак Знак Знак"/>
    <w:basedOn w:val="a"/>
    <w:link w:val="a6"/>
    <w:rsid w:val="007A579B"/>
    <w:pPr>
      <w:jc w:val="both"/>
    </w:pPr>
  </w:style>
  <w:style w:type="paragraph" w:styleId="a7">
    <w:name w:val="Body Text Indent"/>
    <w:basedOn w:val="a"/>
    <w:rsid w:val="007A579B"/>
    <w:pPr>
      <w:ind w:firstLine="708"/>
      <w:jc w:val="both"/>
    </w:pPr>
  </w:style>
  <w:style w:type="paragraph" w:styleId="30">
    <w:name w:val="Body Text Indent 3"/>
    <w:basedOn w:val="a"/>
    <w:rsid w:val="007A579B"/>
    <w:pPr>
      <w:ind w:firstLine="540"/>
      <w:jc w:val="both"/>
    </w:pPr>
  </w:style>
  <w:style w:type="table" w:styleId="a8">
    <w:name w:val="Table Grid"/>
    <w:basedOn w:val="a1"/>
    <w:rsid w:val="007A5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7A579B"/>
    <w:rPr>
      <w:i/>
    </w:rPr>
  </w:style>
  <w:style w:type="paragraph" w:styleId="10">
    <w:name w:val="toc 1"/>
    <w:basedOn w:val="a"/>
    <w:next w:val="a"/>
    <w:autoRedefine/>
    <w:semiHidden/>
    <w:rsid w:val="007A579B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7A579B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7A579B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7A579B"/>
    <w:pPr>
      <w:ind w:left="960"/>
    </w:pPr>
    <w:rPr>
      <w:sz w:val="18"/>
      <w:szCs w:val="18"/>
    </w:rPr>
  </w:style>
  <w:style w:type="character" w:styleId="a9">
    <w:name w:val="Hyperlink"/>
    <w:rsid w:val="007A579B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7A579B"/>
    <w:rPr>
      <w:color w:val="800080"/>
      <w:u w:val="single"/>
    </w:rPr>
  </w:style>
  <w:style w:type="paragraph" w:styleId="ab">
    <w:name w:val="footer"/>
    <w:basedOn w:val="a"/>
    <w:rsid w:val="007A579B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7A579B"/>
    <w:pPr>
      <w:jc w:val="center"/>
    </w:pPr>
    <w:rPr>
      <w:b/>
      <w:szCs w:val="20"/>
    </w:rPr>
  </w:style>
  <w:style w:type="paragraph" w:styleId="21">
    <w:name w:val="Body Text 2"/>
    <w:basedOn w:val="a"/>
    <w:rsid w:val="007A579B"/>
    <w:pPr>
      <w:spacing w:after="120" w:line="480" w:lineRule="auto"/>
    </w:pPr>
  </w:style>
  <w:style w:type="paragraph" w:styleId="32">
    <w:name w:val="Body Text 3"/>
    <w:basedOn w:val="a"/>
    <w:rsid w:val="007A579B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7A579B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7A57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7A579B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7A579B"/>
    <w:rPr>
      <w:sz w:val="24"/>
      <w:lang w:val="ru-RU" w:eastAsia="ru-RU" w:bidi="ar-SA"/>
    </w:rPr>
  </w:style>
  <w:style w:type="character" w:customStyle="1" w:styleId="12">
    <w:name w:val="Заголовок 1 Знак Знак"/>
    <w:rsid w:val="007A579B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7A579B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7A579B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7A579B"/>
    <w:pPr>
      <w:ind w:left="1440"/>
    </w:pPr>
    <w:rPr>
      <w:sz w:val="18"/>
      <w:szCs w:val="18"/>
    </w:rPr>
  </w:style>
  <w:style w:type="paragraph" w:styleId="ae">
    <w:name w:val="Block Text"/>
    <w:basedOn w:val="a"/>
    <w:rsid w:val="007A579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A579B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7A579B"/>
    <w:pPr>
      <w:spacing w:before="100" w:beforeAutospacing="1" w:after="100" w:afterAutospacing="1"/>
    </w:pPr>
  </w:style>
  <w:style w:type="paragraph" w:styleId="af0">
    <w:name w:val="Plain Text"/>
    <w:basedOn w:val="a"/>
    <w:rsid w:val="007A579B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7A579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A579B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7A579B"/>
    <w:rPr>
      <w:color w:val="808080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7A579B"/>
    <w:rPr>
      <w:sz w:val="24"/>
      <w:szCs w:val="24"/>
    </w:rPr>
  </w:style>
  <w:style w:type="paragraph" w:customStyle="1" w:styleId="210">
    <w:name w:val="Основной текст 21"/>
    <w:basedOn w:val="a"/>
    <w:rsid w:val="007A579B"/>
    <w:pPr>
      <w:suppressAutoHyphens/>
      <w:ind w:right="-2"/>
      <w:jc w:val="both"/>
    </w:pPr>
    <w:rPr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8</cp:revision>
  <cp:lastPrinted>2020-04-01T06:40:00Z</cp:lastPrinted>
  <dcterms:created xsi:type="dcterms:W3CDTF">2020-04-01T05:32:00Z</dcterms:created>
  <dcterms:modified xsi:type="dcterms:W3CDTF">2020-04-02T03:42:00Z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