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1C274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96740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E33D31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1C274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1C274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1C2740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1C274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CC20C2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1C274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1C274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1C274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1C274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CC20C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C20C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C274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CC20C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C274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C245E9">
        <w:rPr>
          <w:rFonts w:eastAsiaTheme="minorEastAsia"/>
          <w:color w:val="000000"/>
          <w:sz w:val="26"/>
          <w:szCs w:val="26"/>
        </w:rPr>
        <w:t>20.03.2020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                 </w:t>
      </w:r>
      <w:r w:rsidR="00C245E9">
        <w:rPr>
          <w:rFonts w:eastAsiaTheme="minorEastAsia"/>
          <w:color w:val="000000"/>
          <w:sz w:val="26"/>
          <w:szCs w:val="26"/>
        </w:rPr>
        <w:t xml:space="preserve">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___</w:t>
      </w:r>
      <w:r w:rsidR="00C245E9">
        <w:rPr>
          <w:rFonts w:eastAsiaTheme="minorEastAsia"/>
          <w:color w:val="000000"/>
          <w:sz w:val="26"/>
          <w:szCs w:val="26"/>
        </w:rPr>
        <w:t>17/28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CC20C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1C274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CC20C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3B7070" w:rsidRDefault="001C2740" w:rsidP="003B7070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реестр мест (площадок) накопления твердых коммунальных отходов  на территории муниципального образования «Город Глазов», утвержденный постановлением Администрации города Глазова </w:t>
      </w:r>
    </w:p>
    <w:p w:rsidR="00D623C2" w:rsidRPr="00E649DB" w:rsidRDefault="001C2740" w:rsidP="003B7070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28.12.2018 № 17/68</w:t>
      </w:r>
    </w:p>
    <w:p w:rsidR="00AC14C7" w:rsidRPr="00760BEF" w:rsidRDefault="00CC20C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C20C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42576" w:rsidRPr="00622129" w:rsidRDefault="00842576" w:rsidP="00842576">
      <w:pPr>
        <w:widowControl w:val="0"/>
        <w:suppressAutoHyphens/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622129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622129">
        <w:rPr>
          <w:sz w:val="26"/>
          <w:szCs w:val="26"/>
        </w:rPr>
        <w:t xml:space="preserve"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приказа начальника управления жилищно-коммунального хозяйства, наделенного правами юридического лица, Администрации города Глазова </w:t>
      </w:r>
      <w:r w:rsidRPr="002B2924">
        <w:rPr>
          <w:sz w:val="26"/>
          <w:szCs w:val="26"/>
        </w:rPr>
        <w:t xml:space="preserve">от </w:t>
      </w:r>
      <w:r>
        <w:rPr>
          <w:sz w:val="26"/>
          <w:szCs w:val="26"/>
        </w:rPr>
        <w:t>12.03.2020  №43</w:t>
      </w:r>
      <w:r w:rsidRPr="00622129">
        <w:rPr>
          <w:sz w:val="26"/>
          <w:szCs w:val="26"/>
        </w:rPr>
        <w:t xml:space="preserve"> «О включении сведений о месте (площадке) накопления твердых коммунальных отходов в реестр»</w:t>
      </w:r>
    </w:p>
    <w:p w:rsidR="00842576" w:rsidRPr="00622129" w:rsidRDefault="00842576" w:rsidP="00842576">
      <w:pPr>
        <w:suppressAutoHyphens/>
        <w:autoSpaceDE w:val="0"/>
        <w:spacing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622129">
        <w:rPr>
          <w:b/>
          <w:sz w:val="26"/>
          <w:szCs w:val="26"/>
          <w:lang w:eastAsia="zh-CN"/>
        </w:rPr>
        <w:t>П</w:t>
      </w:r>
      <w:proofErr w:type="gramEnd"/>
      <w:r w:rsidRPr="00622129">
        <w:rPr>
          <w:b/>
          <w:sz w:val="26"/>
          <w:szCs w:val="26"/>
          <w:lang w:eastAsia="zh-CN"/>
        </w:rPr>
        <w:t xml:space="preserve"> О С Т А Н О В Л Я Ю:</w:t>
      </w:r>
    </w:p>
    <w:p w:rsidR="00842576" w:rsidRDefault="00842576" w:rsidP="00842576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17/68, изменение, дополнив его пунктом  444 согласно Приложению № 1 к настоящему постановлению.</w:t>
      </w:r>
    </w:p>
    <w:p w:rsidR="00842576" w:rsidRDefault="00842576" w:rsidP="00842576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842576" w:rsidRDefault="00842576" w:rsidP="00842576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proofErr w:type="gramStart"/>
      <w:r>
        <w:rPr>
          <w:rFonts w:eastAsia="Times New Roman"/>
          <w:szCs w:val="26"/>
          <w:lang w:eastAsia="zh-CN"/>
        </w:rPr>
        <w:lastRenderedPageBreak/>
        <w:t>Контроль за</w:t>
      </w:r>
      <w:proofErr w:type="gramEnd"/>
      <w:r>
        <w:rPr>
          <w:rFonts w:eastAsia="Times New Roman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>
        <w:rPr>
          <w:rFonts w:eastAsia="Times New Roman"/>
          <w:szCs w:val="26"/>
          <w:lang w:eastAsia="zh-CN"/>
        </w:rPr>
        <w:t>Блинова</w:t>
      </w:r>
      <w:proofErr w:type="spellEnd"/>
      <w:r>
        <w:rPr>
          <w:rFonts w:eastAsia="Times New Roman"/>
          <w:szCs w:val="26"/>
          <w:lang w:eastAsia="zh-CN"/>
        </w:rPr>
        <w:t>.</w:t>
      </w:r>
    </w:p>
    <w:p w:rsidR="00842576" w:rsidRDefault="00842576" w:rsidP="00842576">
      <w:pPr>
        <w:suppressAutoHyphens/>
        <w:spacing w:line="360" w:lineRule="auto"/>
        <w:rPr>
          <w:sz w:val="26"/>
          <w:szCs w:val="26"/>
          <w:lang w:eastAsia="zh-CN"/>
        </w:rPr>
      </w:pPr>
    </w:p>
    <w:p w:rsidR="00AC14C7" w:rsidRPr="00760BEF" w:rsidRDefault="00CC20C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C20C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C20C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C20C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E33D31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C2740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C2740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CC20C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42576" w:rsidRDefault="001C2740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842576" w:rsidRDefault="00842576" w:rsidP="0084257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sectPr w:rsidR="00842576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842576" w:rsidRDefault="00842576" w:rsidP="0084257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42576" w:rsidRPr="00D03CDA" w:rsidRDefault="00842576" w:rsidP="00842576">
      <w:pPr>
        <w:suppressAutoHyphens/>
        <w:rPr>
          <w:szCs w:val="26"/>
          <w:lang w:eastAsia="zh-CN"/>
        </w:rPr>
      </w:pPr>
      <w:r>
        <w:rPr>
          <w:szCs w:val="2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D03CDA">
        <w:rPr>
          <w:szCs w:val="26"/>
          <w:lang w:eastAsia="zh-CN"/>
        </w:rPr>
        <w:t>Приложение № 1</w:t>
      </w:r>
    </w:p>
    <w:p w:rsidR="00842576" w:rsidRPr="00D03CDA" w:rsidRDefault="00842576" w:rsidP="00842576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к постановлению</w:t>
      </w:r>
    </w:p>
    <w:p w:rsidR="00842576" w:rsidRPr="00D03CDA" w:rsidRDefault="00842576" w:rsidP="00842576">
      <w:pPr>
        <w:suppressAutoHyphens/>
        <w:jc w:val="right"/>
        <w:rPr>
          <w:szCs w:val="26"/>
          <w:lang w:eastAsia="zh-CN"/>
        </w:rPr>
      </w:pPr>
    </w:p>
    <w:p w:rsidR="00842576" w:rsidRPr="00D03CDA" w:rsidRDefault="00842576" w:rsidP="00842576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Администрации города Глазова </w:t>
      </w:r>
    </w:p>
    <w:p w:rsidR="00842576" w:rsidRDefault="00842576" w:rsidP="00842576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от </w:t>
      </w:r>
      <w:r w:rsidR="00C245E9">
        <w:rPr>
          <w:szCs w:val="26"/>
          <w:lang w:eastAsia="zh-CN"/>
        </w:rPr>
        <w:t xml:space="preserve">20.03.2020  </w:t>
      </w:r>
      <w:r w:rsidRPr="00D03CDA">
        <w:rPr>
          <w:szCs w:val="26"/>
          <w:lang w:eastAsia="zh-CN"/>
        </w:rPr>
        <w:t xml:space="preserve"> №_</w:t>
      </w:r>
      <w:r w:rsidR="00C245E9">
        <w:rPr>
          <w:szCs w:val="26"/>
          <w:lang w:eastAsia="zh-CN"/>
        </w:rPr>
        <w:t>17/28</w:t>
      </w:r>
      <w:r w:rsidRPr="00D03CDA">
        <w:rPr>
          <w:szCs w:val="26"/>
          <w:lang w:eastAsia="zh-CN"/>
        </w:rPr>
        <w:t>__</w:t>
      </w:r>
    </w:p>
    <w:p w:rsidR="00842576" w:rsidRPr="00293FAD" w:rsidRDefault="00842576" w:rsidP="00842576">
      <w:pPr>
        <w:suppressAutoHyphens/>
        <w:spacing w:line="360" w:lineRule="auto"/>
        <w:jc w:val="both"/>
        <w:rPr>
          <w:szCs w:val="26"/>
          <w:lang w:eastAsia="zh-CN"/>
        </w:rPr>
      </w:pPr>
    </w:p>
    <w:tbl>
      <w:tblPr>
        <w:tblStyle w:val="a7"/>
        <w:tblW w:w="15877" w:type="dxa"/>
        <w:tblLayout w:type="fixed"/>
        <w:tblLook w:val="04A0"/>
      </w:tblPr>
      <w:tblGrid>
        <w:gridCol w:w="567"/>
        <w:gridCol w:w="1418"/>
        <w:gridCol w:w="567"/>
        <w:gridCol w:w="992"/>
        <w:gridCol w:w="993"/>
        <w:gridCol w:w="1134"/>
        <w:gridCol w:w="1275"/>
        <w:gridCol w:w="992"/>
        <w:gridCol w:w="1418"/>
        <w:gridCol w:w="1277"/>
        <w:gridCol w:w="1984"/>
        <w:gridCol w:w="1701"/>
        <w:gridCol w:w="1559"/>
      </w:tblGrid>
      <w:tr w:rsidR="00842576" w:rsidTr="00842576">
        <w:tc>
          <w:tcPr>
            <w:tcW w:w="567" w:type="dxa"/>
            <w:vMerge w:val="restart"/>
            <w:vAlign w:val="center"/>
          </w:tcPr>
          <w:p w:rsidR="00842576" w:rsidRPr="00FF580A" w:rsidRDefault="00842576" w:rsidP="003B7070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№</w:t>
            </w:r>
          </w:p>
          <w:p w:rsidR="00842576" w:rsidRPr="00FF580A" w:rsidRDefault="00842576" w:rsidP="003B7070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п</w:t>
            </w:r>
            <w:proofErr w:type="spellEnd"/>
            <w:proofErr w:type="gramEnd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/</w:t>
            </w:r>
            <w:proofErr w:type="spellStart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п</w:t>
            </w:r>
            <w:proofErr w:type="spellEnd"/>
          </w:p>
        </w:tc>
        <w:tc>
          <w:tcPr>
            <w:tcW w:w="3970" w:type="dxa"/>
            <w:gridSpan w:val="4"/>
            <w:vAlign w:val="center"/>
          </w:tcPr>
          <w:p w:rsidR="00842576" w:rsidRPr="00FF580A" w:rsidRDefault="00842576" w:rsidP="003B7070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6096" w:type="dxa"/>
            <w:gridSpan w:val="5"/>
            <w:vAlign w:val="center"/>
          </w:tcPr>
          <w:p w:rsidR="00842576" w:rsidRPr="00FF580A" w:rsidRDefault="00842576" w:rsidP="003B7070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Технические </w:t>
            </w:r>
            <w:proofErr w:type="spellStart"/>
            <w:r>
              <w:rPr>
                <w:rFonts w:eastAsia="Times New Roman"/>
                <w:sz w:val="18"/>
                <w:szCs w:val="18"/>
                <w:lang w:eastAsia="zh-CN"/>
              </w:rPr>
              <w:t>характеристикимест</w:t>
            </w:r>
            <w:proofErr w:type="spellEnd"/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(площадок) накопления твердых коммунальных отходов</w:t>
            </w:r>
          </w:p>
        </w:tc>
        <w:tc>
          <w:tcPr>
            <w:tcW w:w="1984" w:type="dxa"/>
            <w:vMerge w:val="restart"/>
            <w:vAlign w:val="center"/>
          </w:tcPr>
          <w:p w:rsidR="00842576" w:rsidRPr="00FF580A" w:rsidRDefault="00842576" w:rsidP="003B7070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1" w:type="dxa"/>
            <w:vMerge w:val="restart"/>
            <w:vAlign w:val="center"/>
          </w:tcPr>
          <w:p w:rsidR="00842576" w:rsidRPr="00FF580A" w:rsidRDefault="00842576" w:rsidP="003B7070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559" w:type="dxa"/>
            <w:vMerge w:val="restart"/>
            <w:vAlign w:val="center"/>
          </w:tcPr>
          <w:p w:rsidR="00842576" w:rsidRPr="00FF580A" w:rsidRDefault="00842576" w:rsidP="003B7070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Периодичность вывоза</w:t>
            </w:r>
          </w:p>
        </w:tc>
      </w:tr>
      <w:tr w:rsidR="00842576" w:rsidTr="00842576">
        <w:tc>
          <w:tcPr>
            <w:tcW w:w="567" w:type="dxa"/>
            <w:vMerge/>
          </w:tcPr>
          <w:p w:rsidR="00842576" w:rsidRDefault="00842576" w:rsidP="003B7070">
            <w:pPr>
              <w:pStyle w:val="af5"/>
              <w:suppressAutoHyphens/>
              <w:ind w:left="0"/>
              <w:jc w:val="both"/>
              <w:rPr>
                <w:rFonts w:eastAsia="Times New Roman"/>
                <w:szCs w:val="26"/>
                <w:lang w:eastAsia="zh-CN"/>
              </w:rPr>
            </w:pPr>
          </w:p>
        </w:tc>
        <w:tc>
          <w:tcPr>
            <w:tcW w:w="1418" w:type="dxa"/>
          </w:tcPr>
          <w:p w:rsidR="00842576" w:rsidRPr="00FF580A" w:rsidRDefault="00842576" w:rsidP="003B7070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567" w:type="dxa"/>
          </w:tcPr>
          <w:p w:rsidR="00842576" w:rsidRPr="00FF580A" w:rsidRDefault="00842576" w:rsidP="003B7070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992" w:type="dxa"/>
          </w:tcPr>
          <w:p w:rsidR="00842576" w:rsidRPr="00FF580A" w:rsidRDefault="00842576" w:rsidP="003B7070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993" w:type="dxa"/>
          </w:tcPr>
          <w:p w:rsidR="00842576" w:rsidRPr="00FF580A" w:rsidRDefault="00842576" w:rsidP="003B7070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1134" w:type="dxa"/>
          </w:tcPr>
          <w:p w:rsidR="00842576" w:rsidRPr="00FF580A" w:rsidRDefault="00842576" w:rsidP="003B7070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275" w:type="dxa"/>
          </w:tcPr>
          <w:p w:rsidR="00842576" w:rsidRPr="00FF580A" w:rsidRDefault="00842576" w:rsidP="003B7070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992" w:type="dxa"/>
          </w:tcPr>
          <w:p w:rsidR="00842576" w:rsidRPr="00FF580A" w:rsidRDefault="00842576" w:rsidP="003B7070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Площадь, м</w:t>
            </w:r>
            <w:proofErr w:type="gramStart"/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  <w:proofErr w:type="gramEnd"/>
          </w:p>
        </w:tc>
        <w:tc>
          <w:tcPr>
            <w:tcW w:w="1418" w:type="dxa"/>
          </w:tcPr>
          <w:p w:rsidR="00842576" w:rsidRPr="00FF580A" w:rsidRDefault="00842576" w:rsidP="003B7070">
            <w:pPr>
              <w:pStyle w:val="af5"/>
              <w:suppressAutoHyphens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277" w:type="dxa"/>
          </w:tcPr>
          <w:p w:rsidR="00842576" w:rsidRPr="00FF580A" w:rsidRDefault="00842576" w:rsidP="003B7070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1984" w:type="dxa"/>
            <w:vMerge/>
          </w:tcPr>
          <w:p w:rsidR="00842576" w:rsidRPr="00FF580A" w:rsidRDefault="00842576" w:rsidP="003B7070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</w:tcPr>
          <w:p w:rsidR="00842576" w:rsidRPr="00FF580A" w:rsidRDefault="00842576" w:rsidP="003B7070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</w:tcPr>
          <w:p w:rsidR="00842576" w:rsidRPr="00FF580A" w:rsidRDefault="00842576" w:rsidP="003B7070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842576" w:rsidTr="00842576">
        <w:tc>
          <w:tcPr>
            <w:tcW w:w="567" w:type="dxa"/>
            <w:vAlign w:val="center"/>
          </w:tcPr>
          <w:p w:rsidR="00842576" w:rsidRPr="000458EC" w:rsidRDefault="00842576" w:rsidP="003B7070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444</w:t>
            </w:r>
          </w:p>
        </w:tc>
        <w:tc>
          <w:tcPr>
            <w:tcW w:w="1418" w:type="dxa"/>
            <w:vAlign w:val="center"/>
          </w:tcPr>
          <w:p w:rsidR="00842576" w:rsidRPr="000458EC" w:rsidRDefault="00842576" w:rsidP="003B7070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Переулок Тупиковый</w:t>
            </w:r>
          </w:p>
        </w:tc>
        <w:tc>
          <w:tcPr>
            <w:tcW w:w="567" w:type="dxa"/>
            <w:vAlign w:val="center"/>
          </w:tcPr>
          <w:p w:rsidR="00842576" w:rsidRPr="000458EC" w:rsidRDefault="00842576" w:rsidP="003B7070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992" w:type="dxa"/>
            <w:vAlign w:val="center"/>
          </w:tcPr>
          <w:p w:rsidR="00842576" w:rsidRPr="000458EC" w:rsidRDefault="00842576" w:rsidP="003B7070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58.130595</w:t>
            </w:r>
          </w:p>
        </w:tc>
        <w:tc>
          <w:tcPr>
            <w:tcW w:w="993" w:type="dxa"/>
            <w:vAlign w:val="center"/>
          </w:tcPr>
          <w:p w:rsidR="00842576" w:rsidRPr="000458EC" w:rsidRDefault="00842576" w:rsidP="003B7070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52.656816</w:t>
            </w:r>
          </w:p>
        </w:tc>
        <w:tc>
          <w:tcPr>
            <w:tcW w:w="1134" w:type="dxa"/>
            <w:vAlign w:val="center"/>
          </w:tcPr>
          <w:p w:rsidR="00842576" w:rsidRPr="000458EC" w:rsidRDefault="00842576" w:rsidP="003B7070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842576" w:rsidRPr="000458EC" w:rsidRDefault="00842576" w:rsidP="003B7070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бетонная</w:t>
            </w:r>
          </w:p>
        </w:tc>
        <w:tc>
          <w:tcPr>
            <w:tcW w:w="992" w:type="dxa"/>
            <w:vAlign w:val="center"/>
          </w:tcPr>
          <w:p w:rsidR="00842576" w:rsidRPr="000458EC" w:rsidRDefault="00842576" w:rsidP="003B7070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2,0</w:t>
            </w:r>
          </w:p>
        </w:tc>
        <w:tc>
          <w:tcPr>
            <w:tcW w:w="1418" w:type="dxa"/>
            <w:vAlign w:val="center"/>
          </w:tcPr>
          <w:p w:rsidR="00842576" w:rsidRPr="000458EC" w:rsidRDefault="00842576" w:rsidP="003B7070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77" w:type="dxa"/>
            <w:vAlign w:val="center"/>
          </w:tcPr>
          <w:p w:rsidR="00842576" w:rsidRPr="000458EC" w:rsidRDefault="00842576" w:rsidP="003B7070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0,75</w:t>
            </w:r>
          </w:p>
        </w:tc>
        <w:tc>
          <w:tcPr>
            <w:tcW w:w="1984" w:type="dxa"/>
            <w:vAlign w:val="center"/>
          </w:tcPr>
          <w:p w:rsidR="00842576" w:rsidRDefault="00842576" w:rsidP="003B7070">
            <w:pPr>
              <w:pStyle w:val="af5"/>
              <w:suppressAutoHyphens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Следственное управление Следственного комитета Российской Федерации по Удмуртской Республике </w:t>
            </w:r>
            <w:r w:rsidRPr="00D109CC">
              <w:rPr>
                <w:rFonts w:eastAsia="Times New Roman"/>
                <w:sz w:val="20"/>
                <w:szCs w:val="20"/>
                <w:lang w:eastAsia="zh-CN"/>
              </w:rPr>
              <w:t>основной государственный регистрационный номер</w:t>
            </w:r>
            <w:r>
              <w:rPr>
                <w:rStyle w:val="30"/>
              </w:rPr>
              <w:t xml:space="preserve"> </w:t>
            </w:r>
            <w:r w:rsidRPr="007E4403">
              <w:rPr>
                <w:rStyle w:val="copytarget"/>
                <w:sz w:val="20"/>
                <w:szCs w:val="20"/>
              </w:rPr>
              <w:t>1111831000148</w:t>
            </w:r>
          </w:p>
          <w:p w:rsidR="00842576" w:rsidRDefault="00842576" w:rsidP="003B7070">
            <w:pPr>
              <w:pStyle w:val="af5"/>
              <w:suppressAutoHyphens/>
              <w:ind w:left="0"/>
              <w:jc w:val="center"/>
              <w:rPr>
                <w:rStyle w:val="copytarget"/>
                <w:sz w:val="20"/>
                <w:szCs w:val="20"/>
              </w:rPr>
            </w:pPr>
            <w:r>
              <w:rPr>
                <w:rStyle w:val="copytarget"/>
                <w:sz w:val="20"/>
                <w:szCs w:val="20"/>
              </w:rPr>
              <w:t xml:space="preserve">426034, УР,  г. Ижевск, ул. </w:t>
            </w:r>
            <w:proofErr w:type="spellStart"/>
            <w:r>
              <w:rPr>
                <w:rStyle w:val="copytarget"/>
                <w:sz w:val="20"/>
                <w:szCs w:val="20"/>
              </w:rPr>
              <w:t>Лихвинцева</w:t>
            </w:r>
            <w:proofErr w:type="spellEnd"/>
            <w:r>
              <w:rPr>
                <w:rStyle w:val="copytarget"/>
                <w:sz w:val="20"/>
                <w:szCs w:val="20"/>
              </w:rPr>
              <w:t>, 49</w:t>
            </w:r>
          </w:p>
          <w:p w:rsidR="00842576" w:rsidRPr="000458EC" w:rsidRDefault="00842576" w:rsidP="003B7070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Style w:val="copytarget"/>
                <w:sz w:val="20"/>
                <w:szCs w:val="20"/>
              </w:rPr>
              <w:t>(3412)413-948</w:t>
            </w:r>
          </w:p>
        </w:tc>
        <w:tc>
          <w:tcPr>
            <w:tcW w:w="1701" w:type="dxa"/>
            <w:vAlign w:val="center"/>
          </w:tcPr>
          <w:p w:rsidR="00842576" w:rsidRPr="000458EC" w:rsidRDefault="00842576" w:rsidP="003B7070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Переулок Тупиковый </w:t>
            </w:r>
            <w:proofErr w:type="spellStart"/>
            <w:r>
              <w:rPr>
                <w:rFonts w:eastAsia="Times New Roman"/>
                <w:sz w:val="18"/>
                <w:szCs w:val="18"/>
                <w:lang w:eastAsia="zh-CN"/>
              </w:rPr>
              <w:t>д</w:t>
            </w:r>
            <w:proofErr w:type="spellEnd"/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. 9</w:t>
            </w:r>
          </w:p>
        </w:tc>
        <w:tc>
          <w:tcPr>
            <w:tcW w:w="1559" w:type="dxa"/>
            <w:vAlign w:val="center"/>
          </w:tcPr>
          <w:p w:rsidR="00842576" w:rsidRPr="000458EC" w:rsidRDefault="00842576" w:rsidP="003B7070">
            <w:pPr>
              <w:pStyle w:val="af5"/>
              <w:suppressAutoHyphens/>
              <w:ind w:left="600" w:hanging="60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Один раз в месяц</w:t>
            </w:r>
          </w:p>
        </w:tc>
      </w:tr>
    </w:tbl>
    <w:p w:rsidR="00842576" w:rsidRDefault="00842576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42576" w:rsidRDefault="00842576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C14C7" w:rsidRPr="00AC14C7" w:rsidRDefault="00CC20C2" w:rsidP="00C245E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C245E9">
      <w:pgSz w:w="16838" w:h="11906" w:orient="landscape"/>
      <w:pgMar w:top="170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0C2" w:rsidRDefault="00CC20C2" w:rsidP="00E33D31">
      <w:r>
        <w:separator/>
      </w:r>
    </w:p>
  </w:endnote>
  <w:endnote w:type="continuationSeparator" w:id="0">
    <w:p w:rsidR="00CC20C2" w:rsidRDefault="00CC20C2" w:rsidP="00E33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0C2" w:rsidRDefault="00CC20C2" w:rsidP="00E33D31">
      <w:r>
        <w:separator/>
      </w:r>
    </w:p>
  </w:footnote>
  <w:footnote w:type="continuationSeparator" w:id="0">
    <w:p w:rsidR="00CC20C2" w:rsidRDefault="00CC20C2" w:rsidP="00E33D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C5F7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C274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C20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C5F7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C274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245E9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C20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19D0A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2454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1E86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18A4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20DB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7641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34DF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908D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069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C88418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49626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627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05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F232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7AD4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CAF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745A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30FC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6EBC82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21C34C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B5A9FC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EB0CFA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BC6110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904C21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5BEE68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EB4DBE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61AA38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8FF65D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A2A43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8C4C7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BDA64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AEEBE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F006B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B4CA2C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EC4EF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86E00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350143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97A81CC" w:tentative="1">
      <w:start w:val="1"/>
      <w:numFmt w:val="lowerLetter"/>
      <w:lvlText w:val="%2."/>
      <w:lvlJc w:val="left"/>
      <w:pPr>
        <w:ind w:left="1440" w:hanging="360"/>
      </w:pPr>
    </w:lvl>
    <w:lvl w:ilvl="2" w:tplc="EFA2C07E" w:tentative="1">
      <w:start w:val="1"/>
      <w:numFmt w:val="lowerRoman"/>
      <w:lvlText w:val="%3."/>
      <w:lvlJc w:val="right"/>
      <w:pPr>
        <w:ind w:left="2160" w:hanging="180"/>
      </w:pPr>
    </w:lvl>
    <w:lvl w:ilvl="3" w:tplc="37C04CB4" w:tentative="1">
      <w:start w:val="1"/>
      <w:numFmt w:val="decimal"/>
      <w:lvlText w:val="%4."/>
      <w:lvlJc w:val="left"/>
      <w:pPr>
        <w:ind w:left="2880" w:hanging="360"/>
      </w:pPr>
    </w:lvl>
    <w:lvl w:ilvl="4" w:tplc="065669FC" w:tentative="1">
      <w:start w:val="1"/>
      <w:numFmt w:val="lowerLetter"/>
      <w:lvlText w:val="%5."/>
      <w:lvlJc w:val="left"/>
      <w:pPr>
        <w:ind w:left="3600" w:hanging="360"/>
      </w:pPr>
    </w:lvl>
    <w:lvl w:ilvl="5" w:tplc="62AE27EA" w:tentative="1">
      <w:start w:val="1"/>
      <w:numFmt w:val="lowerRoman"/>
      <w:lvlText w:val="%6."/>
      <w:lvlJc w:val="right"/>
      <w:pPr>
        <w:ind w:left="4320" w:hanging="180"/>
      </w:pPr>
    </w:lvl>
    <w:lvl w:ilvl="6" w:tplc="80DCD972" w:tentative="1">
      <w:start w:val="1"/>
      <w:numFmt w:val="decimal"/>
      <w:lvlText w:val="%7."/>
      <w:lvlJc w:val="left"/>
      <w:pPr>
        <w:ind w:left="5040" w:hanging="360"/>
      </w:pPr>
    </w:lvl>
    <w:lvl w:ilvl="7" w:tplc="AD0AF7CE" w:tentative="1">
      <w:start w:val="1"/>
      <w:numFmt w:val="lowerLetter"/>
      <w:lvlText w:val="%8."/>
      <w:lvlJc w:val="left"/>
      <w:pPr>
        <w:ind w:left="5760" w:hanging="360"/>
      </w:pPr>
    </w:lvl>
    <w:lvl w:ilvl="8" w:tplc="3B1C13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B052B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7C8F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B490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0E0A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4C73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6A52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8C2C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0043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425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BD40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37C0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AAD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F4D5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3EAD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AC52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6825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561D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3C34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CCCC5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E8C9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4A8F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820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4AA9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08FE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E38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8ECA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DE1A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D194C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1C79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6E80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A675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66C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AABA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F82B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8235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540B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A942EAC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43ED6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B4C77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8A55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2C48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5E8E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063D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38C2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166E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405C6EB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30849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8ECB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76B0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005D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125C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CCB6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8089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7CF5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A6DCC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4A7D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522E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8C8D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28D5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007A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181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3EE1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F874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1E08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10B0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44DB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3EC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8B7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6452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60FC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4C33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C62C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2A9C06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B4F0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5491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422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DA0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6A78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AA90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03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5C6F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351C61"/>
    <w:multiLevelType w:val="hybridMultilevel"/>
    <w:tmpl w:val="21B6CD0A"/>
    <w:lvl w:ilvl="0" w:tplc="75D60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1C4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26BE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EA4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CC64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A080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901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3867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80E5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90EAD8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16CB8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26AF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286C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F6C9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B004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447A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D24A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E456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A750591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15AB5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169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660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AC6B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58B5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C03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B0A7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4B2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8BDCFB4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BDA7D0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CAE8DF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20ED8E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CF024B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D0E4C3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BA0F39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E069E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F96944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2BF00E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92C9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FA82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CA9A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A43A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4C3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0E0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4830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E2C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099E41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68CE49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5E8CD8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7765C7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7BEE79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5D2162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E5E123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680798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8AC356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3C76F7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942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9C4E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58CF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040A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BA1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00BA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A830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CE9E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B192BD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302F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A863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022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40B3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1436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860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C0BD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F4FA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FA264C7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A94A9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BADB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B0B8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4AB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2E4B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D4A4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5A72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8D5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6D90C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E864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5E6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3063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9803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B864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D251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52CD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1ACF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6F08EDA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25C469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A1EEF8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556DED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7F66B3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3F4109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DA6341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01EF04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8821BE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8ED2B04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7DE203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1D48E3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1A8937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A6A3F1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BEE6E8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F3EA29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B22614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F90A9C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9BA0F15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2B0DC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522314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1E281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22C3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C6028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E3ED4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F3028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2400D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F03844A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C2C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72D9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6EB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B2F8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B49B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F49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26DD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A86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DB5A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C606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044F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26E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3CD3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D064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4048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9AEF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D89D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299E1E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FA55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4243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6A31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84F4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82C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70B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3CDF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6618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4B3A62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EC64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006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C97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A7E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5C97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589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AEE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389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D1BA8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F0E1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C4CC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2A9E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CC8D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707B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B200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4CF3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A287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D31"/>
    <w:rsid w:val="001C2740"/>
    <w:rsid w:val="002D5847"/>
    <w:rsid w:val="003B7070"/>
    <w:rsid w:val="00842576"/>
    <w:rsid w:val="00C245E9"/>
    <w:rsid w:val="00CC20C2"/>
    <w:rsid w:val="00CC5F77"/>
    <w:rsid w:val="00E33D31"/>
    <w:rsid w:val="00FC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1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2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3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842576"/>
    <w:pPr>
      <w:ind w:left="720"/>
      <w:contextualSpacing/>
    </w:pPr>
    <w:rPr>
      <w:rFonts w:eastAsiaTheme="minorHAnsi"/>
      <w:sz w:val="26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842576"/>
    <w:rPr>
      <w:i/>
      <w:iCs/>
      <w:color w:val="000000"/>
      <w:sz w:val="28"/>
      <w:szCs w:val="28"/>
      <w:shd w:val="clear" w:color="auto" w:fill="FFFFFF"/>
    </w:rPr>
  </w:style>
  <w:style w:type="character" w:customStyle="1" w:styleId="copytarget">
    <w:name w:val="copy_target"/>
    <w:basedOn w:val="a0"/>
    <w:rsid w:val="00842576"/>
  </w:style>
  <w:style w:type="character" w:customStyle="1" w:styleId="label">
    <w:name w:val="label"/>
    <w:basedOn w:val="a0"/>
    <w:rsid w:val="003B7070"/>
  </w:style>
  <w:style w:type="character" w:customStyle="1" w:styleId="value1">
    <w:name w:val="value1"/>
    <w:basedOn w:val="a0"/>
    <w:rsid w:val="003B70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2020-03-13T06:47:00Z</cp:lastPrinted>
  <dcterms:created xsi:type="dcterms:W3CDTF">2016-12-16T12:43:00Z</dcterms:created>
  <dcterms:modified xsi:type="dcterms:W3CDTF">2020-03-20T11:47:00Z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