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B04C56" w:rsidTr="00596DD1">
        <w:trPr>
          <w:jc w:val="center"/>
        </w:trPr>
        <w:tc>
          <w:tcPr>
            <w:tcW w:w="3769" w:type="dxa"/>
            <w:vAlign w:val="center"/>
          </w:tcPr>
          <w:p w:rsidR="00596DD1" w:rsidRPr="00075900" w:rsidRDefault="0021409A" w:rsidP="00596DD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596DD1" w:rsidRPr="00075900" w:rsidRDefault="0021409A" w:rsidP="00596DD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596DD1" w:rsidRPr="00075900" w:rsidRDefault="0021409A" w:rsidP="00596DD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596DD1" w:rsidRPr="00075900" w:rsidRDefault="0021409A" w:rsidP="00596DD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596DD1" w:rsidRPr="00075900" w:rsidRDefault="00596DD1" w:rsidP="00596DD1">
            <w:pPr>
              <w:jc w:val="center"/>
              <w:rPr>
                <w:color w:val="000000" w:themeColor="text1"/>
                <w:sz w:val="20"/>
              </w:rPr>
            </w:pPr>
          </w:p>
          <w:p w:rsidR="00596DD1" w:rsidRPr="00075900" w:rsidRDefault="0021409A" w:rsidP="00596DD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 wp14:anchorId="01422BA5" wp14:editId="6290FCE8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681542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96DD1" w:rsidRPr="00075900" w:rsidRDefault="0021409A" w:rsidP="00596DD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596DD1" w:rsidRPr="00075900" w:rsidRDefault="0021409A" w:rsidP="00596DD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596DD1" w:rsidRPr="00075900" w:rsidRDefault="0021409A" w:rsidP="00596DD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596DD1" w:rsidRPr="00075900" w:rsidRDefault="0021409A" w:rsidP="00596DD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596DD1" w:rsidRPr="00722D30" w:rsidRDefault="00596DD1" w:rsidP="00596DD1">
      <w:pPr>
        <w:jc w:val="center"/>
      </w:pPr>
    </w:p>
    <w:p w:rsidR="00596DD1" w:rsidRPr="00722D30" w:rsidRDefault="00596DD1" w:rsidP="00596DD1">
      <w:pPr>
        <w:jc w:val="center"/>
      </w:pPr>
    </w:p>
    <w:p w:rsidR="00596DD1" w:rsidRPr="0028324B" w:rsidRDefault="0028324B" w:rsidP="00596DD1">
      <w:pPr>
        <w:ind w:right="566"/>
        <w:rPr>
          <w:rStyle w:val="12"/>
          <w:rFonts w:ascii="Times New Roman" w:hAnsi="Times New Roman" w:cs="Times New Roman"/>
          <w:bCs w:val="0"/>
          <w:kern w:val="0"/>
          <w:sz w:val="26"/>
          <w:szCs w:val="26"/>
        </w:rPr>
      </w:pPr>
      <w:bookmarkStart w:id="2" w:name="_GoBack"/>
      <w:r w:rsidRPr="0028324B">
        <w:rPr>
          <w:sz w:val="26"/>
          <w:szCs w:val="26"/>
        </w:rPr>
        <w:t xml:space="preserve">09.10.2019                                                                                                         </w:t>
      </w:r>
      <w:r w:rsidR="0021409A" w:rsidRPr="0028324B">
        <w:rPr>
          <w:sz w:val="26"/>
          <w:szCs w:val="26"/>
        </w:rPr>
        <w:t xml:space="preserve">№ </w:t>
      </w:r>
      <w:bookmarkEnd w:id="0"/>
      <w:bookmarkEnd w:id="1"/>
      <w:r w:rsidRPr="0028324B">
        <w:rPr>
          <w:sz w:val="26"/>
          <w:szCs w:val="26"/>
        </w:rPr>
        <w:t>9/23</w:t>
      </w:r>
    </w:p>
    <w:bookmarkEnd w:id="2"/>
    <w:p w:rsidR="00596DD1" w:rsidRDefault="00596DD1" w:rsidP="00596DD1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E4532" w:rsidRPr="00760BEF" w:rsidRDefault="00FE4532" w:rsidP="00596DD1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96DD1" w:rsidRPr="00FE4532" w:rsidRDefault="0021409A" w:rsidP="00FE453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E4532">
        <w:rPr>
          <w:rStyle w:val="af3"/>
          <w:b/>
          <w:color w:val="auto"/>
          <w:sz w:val="26"/>
          <w:szCs w:val="26"/>
        </w:rPr>
        <w:t>Об утверждении муниципальной программы «Профилактика терроризма»</w:t>
      </w:r>
    </w:p>
    <w:p w:rsidR="00596DD1" w:rsidRPr="00760BEF" w:rsidRDefault="00596DD1" w:rsidP="00596D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6DD1" w:rsidRPr="00760BEF" w:rsidRDefault="00596DD1" w:rsidP="00596D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B620F" w:rsidRPr="007B30B7" w:rsidRDefault="006B620F" w:rsidP="006B620F">
      <w:pPr>
        <w:spacing w:line="360" w:lineRule="auto"/>
        <w:jc w:val="both"/>
        <w:rPr>
          <w:sz w:val="26"/>
          <w:szCs w:val="26"/>
        </w:rPr>
      </w:pPr>
      <w:r w:rsidRPr="001979D2">
        <w:rPr>
          <w:sz w:val="26"/>
          <w:szCs w:val="26"/>
        </w:rPr>
        <w:tab/>
      </w:r>
      <w:r w:rsidRPr="007B30B7">
        <w:rPr>
          <w:sz w:val="26"/>
          <w:szCs w:val="26"/>
        </w:rPr>
        <w:t>В целях совершенствования системы профилактики терроризма и повышения уровня безопасности граждан на территории муниципального образования «Город Глазов» в соответствии с Бюджетным кодексом Российской Федерации, с Федеральным законом от 06.10.2003 года № 131-ФЗ "Об общих принципах организации местного самоуправления в Российской Федерации", Федеральным законом от 06.03.2006 года № 35-ФЗ "О противодействии терроризму", руководствуясь Уставом муниципального образования «Город Глазов», Порядком разработки, реализации и оценки эффективности муниципальных программ муниципального образования «Город Глазов», утвержденным постановлением Администрации города Глазова от 08.05.2014 года № 9/4</w:t>
      </w:r>
    </w:p>
    <w:p w:rsidR="006B620F" w:rsidRDefault="006B620F" w:rsidP="006B620F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6B620F" w:rsidRPr="007B75CD" w:rsidRDefault="006B620F" w:rsidP="00FE4532">
      <w:pPr>
        <w:spacing w:line="360" w:lineRule="auto"/>
        <w:ind w:firstLine="709"/>
        <w:jc w:val="both"/>
        <w:rPr>
          <w:sz w:val="26"/>
          <w:szCs w:val="26"/>
        </w:rPr>
      </w:pPr>
      <w:r w:rsidRPr="007B75CD">
        <w:rPr>
          <w:sz w:val="26"/>
          <w:szCs w:val="26"/>
        </w:rPr>
        <w:t>1. Утвердить прилагаемую муниципальн</w:t>
      </w:r>
      <w:r>
        <w:rPr>
          <w:sz w:val="26"/>
          <w:szCs w:val="26"/>
        </w:rPr>
        <w:t>ую</w:t>
      </w:r>
      <w:r w:rsidRPr="007B75CD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7B75CD">
        <w:rPr>
          <w:sz w:val="26"/>
          <w:szCs w:val="26"/>
        </w:rPr>
        <w:t xml:space="preserve"> «</w:t>
      </w:r>
      <w:r w:rsidRPr="007B75CD">
        <w:rPr>
          <w:bCs/>
          <w:sz w:val="26"/>
          <w:szCs w:val="26"/>
        </w:rPr>
        <w:t xml:space="preserve">Профилактика </w:t>
      </w:r>
      <w:r>
        <w:rPr>
          <w:bCs/>
          <w:sz w:val="26"/>
          <w:szCs w:val="26"/>
        </w:rPr>
        <w:t>терроризма</w:t>
      </w:r>
      <w:r>
        <w:rPr>
          <w:sz w:val="26"/>
          <w:szCs w:val="26"/>
        </w:rPr>
        <w:t>»</w:t>
      </w:r>
      <w:r w:rsidR="00FE4532">
        <w:rPr>
          <w:sz w:val="26"/>
          <w:szCs w:val="26"/>
        </w:rPr>
        <w:t xml:space="preserve"> на 2020-2024 гг</w:t>
      </w:r>
      <w:r w:rsidRPr="007B75CD">
        <w:rPr>
          <w:sz w:val="26"/>
          <w:szCs w:val="26"/>
        </w:rPr>
        <w:t>.</w:t>
      </w:r>
    </w:p>
    <w:p w:rsidR="00596DD1" w:rsidRPr="00760BEF" w:rsidRDefault="006B620F" w:rsidP="00FE4532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  <w:szCs w:val="26"/>
        </w:rPr>
        <w:t xml:space="preserve">2. Контроль за исполнением настоящего постановления возложить на заместителя Главы Администрации города Глазова </w:t>
      </w:r>
      <w:r w:rsidRPr="00A35D89">
        <w:rPr>
          <w:rStyle w:val="FontStyle16"/>
        </w:rPr>
        <w:t xml:space="preserve">по </w:t>
      </w:r>
      <w:r>
        <w:rPr>
          <w:rStyle w:val="FontStyle16"/>
        </w:rPr>
        <w:t>социальной политике</w:t>
      </w:r>
      <w:r w:rsidRPr="00A35D89">
        <w:rPr>
          <w:rStyle w:val="FontStyle16"/>
        </w:rPr>
        <w:t xml:space="preserve"> </w:t>
      </w:r>
      <w:r>
        <w:rPr>
          <w:rStyle w:val="FontStyle16"/>
        </w:rPr>
        <w:t>Станкевич О.В.</w:t>
      </w:r>
    </w:p>
    <w:p w:rsidR="00596DD1" w:rsidRPr="00760BEF" w:rsidRDefault="00596DD1" w:rsidP="00596D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6DD1" w:rsidRPr="00760BEF" w:rsidRDefault="00596DD1" w:rsidP="00596D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04C56" w:rsidRPr="00FE4532" w:rsidTr="00596DD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596DD1" w:rsidRPr="00FE4532" w:rsidRDefault="0021409A" w:rsidP="00596DD1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E4532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96DD1" w:rsidRPr="00FE4532" w:rsidRDefault="0021409A" w:rsidP="00596DD1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FE4532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596DD1" w:rsidRPr="00760BEF" w:rsidRDefault="00596DD1" w:rsidP="00596DD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96DD1" w:rsidRPr="009131CA" w:rsidRDefault="0021409A" w:rsidP="00596DD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685"/>
      </w:tblGrid>
      <w:tr w:rsidR="002E01FE" w:rsidRPr="00AF2E41" w:rsidTr="00596DD1">
        <w:trPr>
          <w:trHeight w:val="1702"/>
        </w:trPr>
        <w:tc>
          <w:tcPr>
            <w:tcW w:w="6204" w:type="dxa"/>
          </w:tcPr>
          <w:p w:rsidR="002E01FE" w:rsidRPr="009B5210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22"/>
              </w:rPr>
            </w:pPr>
          </w:p>
        </w:tc>
        <w:tc>
          <w:tcPr>
            <w:tcW w:w="3685" w:type="dxa"/>
          </w:tcPr>
          <w:p w:rsidR="002E01FE" w:rsidRPr="009B5210" w:rsidRDefault="002E01FE" w:rsidP="00596DD1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9B5210">
              <w:rPr>
                <w:szCs w:val="22"/>
              </w:rPr>
              <w:t>УТВЕРЖДЕНА</w:t>
            </w:r>
          </w:p>
          <w:p w:rsidR="002E01FE" w:rsidRPr="009B5210" w:rsidRDefault="002E01FE" w:rsidP="00596DD1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9B5210">
              <w:rPr>
                <w:szCs w:val="22"/>
              </w:rPr>
              <w:t>Постановлением Администрации города Глазова</w:t>
            </w:r>
          </w:p>
          <w:p w:rsidR="002E01FE" w:rsidRPr="009B5210" w:rsidRDefault="002E01FE" w:rsidP="00596DD1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</w:p>
          <w:p w:rsidR="002E01FE" w:rsidRPr="009B5210" w:rsidRDefault="002E01FE" w:rsidP="0028324B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9B5210">
              <w:rPr>
                <w:szCs w:val="22"/>
              </w:rPr>
              <w:t xml:space="preserve">от </w:t>
            </w:r>
            <w:r w:rsidR="0028324B">
              <w:rPr>
                <w:szCs w:val="22"/>
              </w:rPr>
              <w:t>09.10.2019</w:t>
            </w:r>
            <w:r w:rsidRPr="009B5210">
              <w:rPr>
                <w:szCs w:val="22"/>
              </w:rPr>
              <w:t xml:space="preserve"> № </w:t>
            </w:r>
            <w:r w:rsidR="0028324B">
              <w:rPr>
                <w:szCs w:val="22"/>
              </w:rPr>
              <w:t>9/23</w:t>
            </w:r>
          </w:p>
        </w:tc>
      </w:tr>
    </w:tbl>
    <w:p w:rsidR="002E01FE" w:rsidRDefault="002E01FE" w:rsidP="002E01F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01FE" w:rsidRPr="007202FE" w:rsidRDefault="002E01FE" w:rsidP="002E01FE">
      <w:pPr>
        <w:jc w:val="center"/>
        <w:rPr>
          <w:b/>
          <w:bCs/>
          <w:sz w:val="32"/>
          <w:szCs w:val="32"/>
        </w:rPr>
      </w:pPr>
      <w:r w:rsidRPr="007202FE">
        <w:rPr>
          <w:b/>
          <w:bCs/>
          <w:sz w:val="32"/>
          <w:szCs w:val="32"/>
        </w:rPr>
        <w:t>МУНИЦИПАЛЬНАЯ ПРОГРАММА</w:t>
      </w:r>
    </w:p>
    <w:p w:rsidR="002E01FE" w:rsidRPr="007202FE" w:rsidRDefault="002E01FE" w:rsidP="002E01FE">
      <w:pPr>
        <w:jc w:val="center"/>
        <w:rPr>
          <w:b/>
          <w:bCs/>
          <w:sz w:val="32"/>
          <w:szCs w:val="32"/>
        </w:rPr>
      </w:pPr>
      <w:r w:rsidRPr="007202FE">
        <w:rPr>
          <w:b/>
          <w:sz w:val="32"/>
          <w:szCs w:val="32"/>
        </w:rPr>
        <w:t>«</w:t>
      </w:r>
      <w:r w:rsidRPr="007202FE">
        <w:rPr>
          <w:b/>
          <w:bCs/>
          <w:sz w:val="32"/>
          <w:szCs w:val="32"/>
        </w:rPr>
        <w:t xml:space="preserve">ПРОФИЛАКТИКА </w:t>
      </w:r>
      <w:r>
        <w:rPr>
          <w:b/>
          <w:bCs/>
          <w:sz w:val="32"/>
          <w:szCs w:val="32"/>
        </w:rPr>
        <w:t>ТЕРРОРИЗМА</w:t>
      </w:r>
      <w:r w:rsidRPr="007202FE">
        <w:rPr>
          <w:b/>
          <w:bCs/>
          <w:sz w:val="32"/>
          <w:szCs w:val="32"/>
        </w:rPr>
        <w:t>»</w:t>
      </w:r>
    </w:p>
    <w:p w:rsidR="002E01FE" w:rsidRDefault="002E01FE" w:rsidP="002E01FE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2E01FE" w:rsidRDefault="002E01FE" w:rsidP="002E01FE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2E01FE" w:rsidRDefault="002E01FE" w:rsidP="002E01FE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  <w:r w:rsidRPr="00A42E0B">
        <w:rPr>
          <w:b/>
          <w:szCs w:val="32"/>
        </w:rPr>
        <w:t>Паспорт</w:t>
      </w:r>
      <w:r>
        <w:rPr>
          <w:b/>
          <w:szCs w:val="32"/>
        </w:rPr>
        <w:t xml:space="preserve"> </w:t>
      </w:r>
      <w:r w:rsidRPr="00A42E0B">
        <w:rPr>
          <w:b/>
          <w:szCs w:val="32"/>
        </w:rPr>
        <w:t>муниципальной программы «</w:t>
      </w:r>
      <w:r w:rsidRPr="00A42E0B">
        <w:rPr>
          <w:b/>
          <w:bCs/>
          <w:szCs w:val="32"/>
        </w:rPr>
        <w:t xml:space="preserve">Профилактика </w:t>
      </w:r>
      <w:r>
        <w:rPr>
          <w:b/>
          <w:bCs/>
          <w:szCs w:val="32"/>
        </w:rPr>
        <w:t>терроризма</w:t>
      </w:r>
      <w:r w:rsidRPr="00A42E0B">
        <w:rPr>
          <w:b/>
          <w:bCs/>
          <w:szCs w:val="32"/>
        </w:rPr>
        <w:t>»</w:t>
      </w:r>
      <w:r w:rsidRPr="00A42E0B">
        <w:rPr>
          <w:b/>
          <w:szCs w:val="32"/>
        </w:rPr>
        <w:t xml:space="preserve"> </w:t>
      </w:r>
    </w:p>
    <w:p w:rsidR="002E01FE" w:rsidRPr="00A9118C" w:rsidRDefault="002E01FE" w:rsidP="002E01FE">
      <w:pPr>
        <w:widowControl w:val="0"/>
        <w:autoSpaceDE w:val="0"/>
        <w:autoSpaceDN w:val="0"/>
        <w:adjustRightInd w:val="0"/>
        <w:jc w:val="center"/>
        <w:rPr>
          <w:b/>
          <w:sz w:val="14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313828" w:rsidRDefault="002E01FE" w:rsidP="00596DD1">
            <w:r w:rsidRPr="00313828"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</w:pPr>
            <w:r w:rsidRPr="00313828">
              <w:t>«</w:t>
            </w:r>
            <w:r w:rsidRPr="00313828">
              <w:rPr>
                <w:bCs/>
              </w:rPr>
              <w:t>Профилактика терроризма»</w:t>
            </w:r>
            <w:r w:rsidRPr="00313828">
              <w:t xml:space="preserve">    </w:t>
            </w:r>
          </w:p>
        </w:tc>
      </w:tr>
      <w:tr w:rsidR="008148D1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D1" w:rsidRPr="00313828" w:rsidRDefault="008148D1" w:rsidP="00596DD1">
            <w: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8D1" w:rsidRPr="00313828" w:rsidRDefault="00BE54B8" w:rsidP="00596DD1">
            <w:r>
              <w:t xml:space="preserve">Нет </w:t>
            </w:r>
          </w:p>
        </w:tc>
      </w:tr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313828" w:rsidRDefault="002E01FE" w:rsidP="00596DD1">
            <w:r w:rsidRPr="00313828">
              <w:t>Координатор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FE" w:rsidRPr="00313828" w:rsidRDefault="002E01FE" w:rsidP="00596DD1">
            <w:r w:rsidRPr="00313828">
              <w:t xml:space="preserve">Заместитель Главы Администрации города </w:t>
            </w:r>
            <w:r w:rsidRPr="009501D6">
              <w:t>Глазова</w:t>
            </w:r>
            <w:r>
              <w:t xml:space="preserve"> по</w:t>
            </w:r>
            <w:r w:rsidRPr="009501D6">
              <w:t xml:space="preserve"> социальной политике</w:t>
            </w:r>
          </w:p>
        </w:tc>
      </w:tr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313828" w:rsidRDefault="002E01FE" w:rsidP="00596DD1">
            <w:r w:rsidRPr="00313828"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FE" w:rsidRPr="009501D6" w:rsidRDefault="002E01FE" w:rsidP="00596DD1">
            <w:r w:rsidRPr="009501D6">
              <w:t>Отдел мобилизационной работы и режима секретности Администрации города Глазова</w:t>
            </w:r>
          </w:p>
          <w:p w:rsidR="002E01FE" w:rsidRPr="00313828" w:rsidRDefault="002E01FE" w:rsidP="00596DD1"/>
        </w:tc>
      </w:tr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313828" w:rsidRDefault="002E01FE" w:rsidP="00596DD1">
            <w:r w:rsidRPr="00313828"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FE" w:rsidRPr="00313828" w:rsidRDefault="002E01FE" w:rsidP="00596DD1">
            <w:r w:rsidRPr="00313828">
              <w:t>Управление образования Администрации города Глазова</w:t>
            </w:r>
            <w:r w:rsidR="005D01FE">
              <w:t>.</w:t>
            </w:r>
            <w:r w:rsidRPr="00313828">
              <w:t xml:space="preserve"> </w:t>
            </w:r>
          </w:p>
          <w:p w:rsidR="002E01FE" w:rsidRDefault="002E01FE" w:rsidP="00596DD1">
            <w:r w:rsidRPr="00313828">
              <w:t>Управление культуры, спорта и молодежной политики Администрации города Глазова.</w:t>
            </w:r>
          </w:p>
          <w:p w:rsidR="00FB01D7" w:rsidRPr="00313828" w:rsidRDefault="00FB01D7" w:rsidP="00596DD1">
            <w:r>
              <w:t>Управление дошкольного образования Администрации города Глазова</w:t>
            </w:r>
            <w:r w:rsidR="005377FD">
              <w:t>.</w:t>
            </w:r>
          </w:p>
          <w:p w:rsidR="002E01FE" w:rsidRPr="00313828" w:rsidRDefault="002E01FE" w:rsidP="00596DD1">
            <w:r w:rsidRPr="00313828">
              <w:t>Управление ЖКХ Администрации города Глазова.</w:t>
            </w:r>
          </w:p>
          <w:p w:rsidR="002E01FE" w:rsidRDefault="002E01FE" w:rsidP="00596DD1">
            <w:r w:rsidRPr="009501D6">
              <w:t xml:space="preserve"> Отдел по делам гражданской обороны и чрезвычайным ситуациям</w:t>
            </w:r>
            <w:r>
              <w:t xml:space="preserve"> Администрации города</w:t>
            </w:r>
            <w:r w:rsidRPr="00AD17D9">
              <w:t xml:space="preserve"> </w:t>
            </w:r>
            <w:r>
              <w:t>Глазова.</w:t>
            </w:r>
          </w:p>
          <w:p w:rsidR="00AF3F95" w:rsidRDefault="00AF3F95" w:rsidP="00596DD1">
            <w:r>
              <w:t>Управление информационно-документационного обеспечения</w:t>
            </w:r>
          </w:p>
          <w:p w:rsidR="002E01FE" w:rsidRDefault="00AF3F95" w:rsidP="00596DD1">
            <w:r>
              <w:t>Администрации города Глазова.</w:t>
            </w:r>
          </w:p>
          <w:p w:rsidR="007F11C4" w:rsidRPr="00AD17D9" w:rsidRDefault="007F11C4" w:rsidP="00596DD1"/>
        </w:tc>
      </w:tr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313828" w:rsidRDefault="002E01FE" w:rsidP="00596DD1">
            <w:r w:rsidRPr="00313828">
              <w:t>Цел</w:t>
            </w:r>
            <w:r>
              <w:t>и</w:t>
            </w:r>
          </w:p>
          <w:p w:rsidR="002E01FE" w:rsidRPr="00313828" w:rsidRDefault="002E01FE" w:rsidP="00596DD1">
            <w:r w:rsidRPr="00313828"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FE" w:rsidRDefault="002E01FE" w:rsidP="00596DD1">
            <w:r>
              <w:t xml:space="preserve"> Создание действенной </w:t>
            </w:r>
            <w:r w:rsidRPr="00313828">
              <w:t xml:space="preserve">системы профилактики </w:t>
            </w:r>
            <w:r>
              <w:t>терроризма и обеспечение приемлемого уровня</w:t>
            </w:r>
            <w:r w:rsidRPr="00712E47">
              <w:t xml:space="preserve"> безопасности граждан </w:t>
            </w:r>
            <w:r>
              <w:t>на территории города Глазова.</w:t>
            </w:r>
          </w:p>
          <w:p w:rsidR="002E01FE" w:rsidRPr="00313828" w:rsidRDefault="002E01FE" w:rsidP="00596DD1"/>
        </w:tc>
      </w:tr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313828" w:rsidRDefault="002E01FE" w:rsidP="00596DD1">
            <w:r w:rsidRPr="00313828"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FE" w:rsidRDefault="002E01FE" w:rsidP="00596DD1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</w:pPr>
            <w:r w:rsidRPr="00313828">
              <w:t xml:space="preserve">1. </w:t>
            </w:r>
            <w:r>
              <w:t xml:space="preserve">Координация </w:t>
            </w:r>
            <w:r w:rsidRPr="00313828">
              <w:t xml:space="preserve">деятельности </w:t>
            </w:r>
            <w:r>
              <w:t xml:space="preserve">подразделений территориальных органов федеральных органов исполнительной власти, органов исполнительной власти УР, </w:t>
            </w:r>
            <w:r w:rsidRPr="00313828">
              <w:t>органов местного самоуправления</w:t>
            </w:r>
            <w:r>
              <w:t xml:space="preserve"> муниципального образования «Город Глазов» (далее – органов МСУ)</w:t>
            </w:r>
            <w:r w:rsidRPr="00313828">
              <w:t xml:space="preserve">, организаций и общественных объединений по </w:t>
            </w:r>
            <w:r w:rsidRPr="00E14581">
              <w:t>реализаци</w:t>
            </w:r>
            <w:r>
              <w:t>и</w:t>
            </w:r>
            <w:r w:rsidRPr="00E14581">
              <w:t xml:space="preserve"> го</w:t>
            </w:r>
            <w:r>
              <w:t>с</w:t>
            </w:r>
            <w:r w:rsidRPr="00E14581">
              <w:t>ударственной политики в области профи</w:t>
            </w:r>
            <w:r>
              <w:t>лактики терроризма</w:t>
            </w:r>
            <w:r w:rsidRPr="00313828">
              <w:t>.</w:t>
            </w:r>
          </w:p>
          <w:p w:rsidR="002E01FE" w:rsidRPr="00313828" w:rsidRDefault="002E01FE" w:rsidP="00596DD1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</w:pPr>
            <w:r>
              <w:t>2</w:t>
            </w:r>
            <w:r w:rsidRPr="00313828">
              <w:t xml:space="preserve">. </w:t>
            </w:r>
            <w:r>
              <w:t>Выработка мер по обеспечению выполнения требований к антитеррористической защищенности объектов, территорий, находящихся в муниципальной собственности или в ведении органов МСУ.</w:t>
            </w:r>
          </w:p>
          <w:p w:rsidR="002E01FE" w:rsidRPr="00313828" w:rsidRDefault="002E01FE" w:rsidP="00596DD1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</w:pPr>
            <w:r>
              <w:t>3</w:t>
            </w:r>
            <w:r w:rsidRPr="00313828">
              <w:t xml:space="preserve">. </w:t>
            </w:r>
            <w:r>
              <w:t>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традиционных духовно-нравственных ценностей и неприятия идеологии терроризма</w:t>
            </w:r>
            <w:r w:rsidRPr="00313828">
              <w:t>.</w:t>
            </w:r>
          </w:p>
        </w:tc>
      </w:tr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696558" w:rsidRDefault="002E01FE" w:rsidP="00596DD1">
            <w:r>
              <w:lastRenderedPageBreak/>
              <w:t>Ц</w:t>
            </w:r>
            <w:r w:rsidRPr="00696558">
              <w:t>елевые 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FE" w:rsidRDefault="00E63878" w:rsidP="008560F2">
            <w:pPr>
              <w:numPr>
                <w:ilvl w:val="0"/>
                <w:numId w:val="1"/>
              </w:numPr>
              <w:ind w:left="357" w:hanging="357"/>
            </w:pPr>
            <w:r>
              <w:t>Доля</w:t>
            </w:r>
            <w:r w:rsidR="002E01FE" w:rsidRPr="007576E5">
              <w:t xml:space="preserve"> муниципальных объектов, отвечающих требованиям действующего законодательства по антитеррори</w:t>
            </w:r>
            <w:r w:rsidR="002E01FE">
              <w:t>стической защищенности.</w:t>
            </w:r>
          </w:p>
          <w:p w:rsidR="002E01FE" w:rsidRDefault="002E01FE" w:rsidP="008560F2">
            <w:pPr>
              <w:numPr>
                <w:ilvl w:val="0"/>
                <w:numId w:val="1"/>
              </w:numPr>
              <w:ind w:left="357" w:hanging="357"/>
            </w:pPr>
            <w:r w:rsidRPr="00AF65A6">
              <w:t>Количество обученных специалистов, принимающих участие в профилактике терроризма.</w:t>
            </w:r>
          </w:p>
          <w:p w:rsidR="002E01FE" w:rsidRDefault="002E01FE" w:rsidP="008560F2">
            <w:pPr>
              <w:numPr>
                <w:ilvl w:val="0"/>
                <w:numId w:val="1"/>
              </w:numPr>
              <w:ind w:left="357" w:hanging="357"/>
            </w:pPr>
            <w:r w:rsidRPr="00940A52">
              <w:t>Количество судебных решений и предписаний надзорных органов об устранении нарушений антитеррористического законодательства</w:t>
            </w:r>
            <w:r>
              <w:t>.</w:t>
            </w:r>
          </w:p>
          <w:p w:rsidR="002E01FE" w:rsidRPr="00696558" w:rsidRDefault="002E01FE" w:rsidP="008560F2">
            <w:pPr>
              <w:numPr>
                <w:ilvl w:val="0"/>
                <w:numId w:val="1"/>
              </w:numPr>
              <w:ind w:left="357" w:hanging="357"/>
            </w:pPr>
            <w:r w:rsidRPr="00C14640">
              <w:t>Количество зарегистрированных правонарушений террористической направленности, в т. ч. количество террористических актов и (или)  попыток их совершения</w:t>
            </w:r>
          </w:p>
        </w:tc>
      </w:tr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313828" w:rsidRDefault="002E01FE" w:rsidP="00596DD1">
            <w:r w:rsidRPr="00313828">
              <w:t>Сроки и этапы  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FE" w:rsidRPr="00D61034" w:rsidRDefault="002E01FE" w:rsidP="00596DD1">
            <w:r w:rsidRPr="00D61034">
              <w:t xml:space="preserve">С 1 января 2020 по 31 декабря 2024 года.                 </w:t>
            </w:r>
            <w:r w:rsidRPr="00D61034">
              <w:br/>
              <w:t xml:space="preserve">Разбивка на этапы не предусматривается.                   </w:t>
            </w:r>
          </w:p>
        </w:tc>
      </w:tr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313828" w:rsidRDefault="002E01FE" w:rsidP="00596DD1">
            <w:r w:rsidRPr="00313828">
              <w:t>Ресурсное обеспечение за счет средств бюджета город</w:t>
            </w:r>
            <w:r>
              <w:t xml:space="preserve">а Глазова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A9" w:rsidRPr="003223A9" w:rsidRDefault="003223A9" w:rsidP="003223A9">
            <w:r w:rsidRPr="003223A9">
              <w:t>Общий объем финансирования мероприятий муниципальной программы за 20</w:t>
            </w:r>
            <w:r>
              <w:t>20</w:t>
            </w:r>
            <w:r w:rsidRPr="003223A9">
              <w:t>-202</w:t>
            </w:r>
            <w:r>
              <w:t>4</w:t>
            </w:r>
            <w:r w:rsidRPr="003223A9">
              <w:t xml:space="preserve">г.г. за счет средств бюджета муниципального образования «Город Глазов» составит </w:t>
            </w:r>
            <w:r>
              <w:rPr>
                <w:b/>
              </w:rPr>
              <w:t>78</w:t>
            </w:r>
            <w:r w:rsidRPr="004E46A0">
              <w:rPr>
                <w:b/>
              </w:rPr>
              <w:t xml:space="preserve"> </w:t>
            </w:r>
            <w:r>
              <w:rPr>
                <w:b/>
              </w:rPr>
              <w:t>863</w:t>
            </w:r>
            <w:r w:rsidRPr="004E46A0">
              <w:rPr>
                <w:b/>
              </w:rPr>
              <w:t>,</w:t>
            </w:r>
            <w:r>
              <w:rPr>
                <w:b/>
              </w:rPr>
              <w:t>6</w:t>
            </w:r>
            <w:r>
              <w:t xml:space="preserve"> </w:t>
            </w:r>
            <w:r w:rsidRPr="003223A9">
              <w:t>тыс. руб., в том числе:</w:t>
            </w:r>
          </w:p>
          <w:tbl>
            <w:tblPr>
              <w:tblStyle w:val="a8"/>
              <w:tblW w:w="6475" w:type="dxa"/>
              <w:tblLook w:val="04A0" w:firstRow="1" w:lastRow="0" w:firstColumn="1" w:lastColumn="0" w:noHBand="0" w:noVBand="1"/>
            </w:tblPr>
            <w:tblGrid>
              <w:gridCol w:w="1933"/>
              <w:gridCol w:w="696"/>
              <w:gridCol w:w="696"/>
              <w:gridCol w:w="1098"/>
              <w:gridCol w:w="996"/>
              <w:gridCol w:w="1056"/>
            </w:tblGrid>
            <w:tr w:rsidR="00655410" w:rsidRPr="003223A9" w:rsidTr="005D01FE">
              <w:tc>
                <w:tcPr>
                  <w:tcW w:w="1933" w:type="dxa"/>
                </w:tcPr>
                <w:p w:rsidR="005D652E" w:rsidRPr="003223A9" w:rsidRDefault="005D652E" w:rsidP="003223A9">
                  <w:r w:rsidRPr="003223A9">
                    <w:t>Всего</w:t>
                  </w:r>
                </w:p>
              </w:tc>
              <w:tc>
                <w:tcPr>
                  <w:tcW w:w="696" w:type="dxa"/>
                  <w:vAlign w:val="center"/>
                </w:tcPr>
                <w:p w:rsidR="005D652E" w:rsidRPr="003223A9" w:rsidRDefault="005D652E" w:rsidP="005D01FE">
                  <w:pPr>
                    <w:jc w:val="center"/>
                  </w:pPr>
                  <w:r w:rsidRPr="003223A9">
                    <w:t>20</w:t>
                  </w:r>
                  <w:r>
                    <w:t>20</w:t>
                  </w:r>
                  <w:r w:rsidRPr="003223A9">
                    <w:t xml:space="preserve"> год</w:t>
                  </w:r>
                </w:p>
              </w:tc>
              <w:tc>
                <w:tcPr>
                  <w:tcW w:w="696" w:type="dxa"/>
                  <w:vAlign w:val="center"/>
                </w:tcPr>
                <w:p w:rsidR="005D652E" w:rsidRPr="003223A9" w:rsidRDefault="005D652E" w:rsidP="005D01FE">
                  <w:pPr>
                    <w:jc w:val="center"/>
                  </w:pPr>
                  <w:r w:rsidRPr="003223A9">
                    <w:t>20</w:t>
                  </w:r>
                  <w:r>
                    <w:t>21</w:t>
                  </w:r>
                  <w:r w:rsidRPr="003223A9">
                    <w:t xml:space="preserve"> год</w:t>
                  </w:r>
                </w:p>
              </w:tc>
              <w:tc>
                <w:tcPr>
                  <w:tcW w:w="1098" w:type="dxa"/>
                  <w:vAlign w:val="center"/>
                </w:tcPr>
                <w:p w:rsidR="005D01FE" w:rsidRDefault="005D652E" w:rsidP="005D01FE">
                  <w:pPr>
                    <w:jc w:val="center"/>
                  </w:pPr>
                  <w:r w:rsidRPr="003223A9">
                    <w:t>20</w:t>
                  </w:r>
                  <w:r>
                    <w:t>22</w:t>
                  </w:r>
                </w:p>
                <w:p w:rsidR="005D652E" w:rsidRPr="003223A9" w:rsidRDefault="005D652E" w:rsidP="005D01FE">
                  <w:pPr>
                    <w:jc w:val="center"/>
                  </w:pPr>
                  <w:r w:rsidRPr="003223A9">
                    <w:t>год</w:t>
                  </w:r>
                </w:p>
              </w:tc>
              <w:tc>
                <w:tcPr>
                  <w:tcW w:w="996" w:type="dxa"/>
                  <w:vAlign w:val="center"/>
                </w:tcPr>
                <w:p w:rsidR="005D652E" w:rsidRPr="003223A9" w:rsidRDefault="005D652E" w:rsidP="005D01FE">
                  <w:pPr>
                    <w:jc w:val="center"/>
                  </w:pPr>
                  <w:r w:rsidRPr="003223A9">
                    <w:t>20</w:t>
                  </w:r>
                  <w:r>
                    <w:t>23</w:t>
                  </w:r>
                  <w:r w:rsidRPr="003223A9">
                    <w:t xml:space="preserve"> год</w:t>
                  </w:r>
                </w:p>
              </w:tc>
              <w:tc>
                <w:tcPr>
                  <w:tcW w:w="1056" w:type="dxa"/>
                  <w:vAlign w:val="center"/>
                </w:tcPr>
                <w:p w:rsidR="005D652E" w:rsidRPr="003223A9" w:rsidRDefault="005D652E" w:rsidP="005D01FE">
                  <w:pPr>
                    <w:jc w:val="center"/>
                  </w:pPr>
                  <w:r w:rsidRPr="003223A9">
                    <w:t>20</w:t>
                  </w:r>
                  <w:r>
                    <w:t>24</w:t>
                  </w:r>
                  <w:r w:rsidRPr="003223A9">
                    <w:t xml:space="preserve"> год</w:t>
                  </w:r>
                </w:p>
              </w:tc>
            </w:tr>
            <w:tr w:rsidR="004E4EB6" w:rsidRPr="0021005A" w:rsidTr="00655410">
              <w:tc>
                <w:tcPr>
                  <w:tcW w:w="1933" w:type="dxa"/>
                </w:tcPr>
                <w:p w:rsidR="005D652E" w:rsidRPr="003223A9" w:rsidRDefault="005D652E" w:rsidP="003223A9">
                  <w:r w:rsidRPr="003223A9">
                    <w:t xml:space="preserve">Объем финансирования всего, в </w:t>
                  </w:r>
                  <w:proofErr w:type="spellStart"/>
                  <w:r w:rsidRPr="003223A9">
                    <w:t>т.ч</w:t>
                  </w:r>
                  <w:proofErr w:type="spellEnd"/>
                  <w:r w:rsidRPr="003223A9">
                    <w:t>.</w:t>
                  </w:r>
                </w:p>
              </w:tc>
              <w:tc>
                <w:tcPr>
                  <w:tcW w:w="696" w:type="dxa"/>
                  <w:vAlign w:val="center"/>
                </w:tcPr>
                <w:p w:rsidR="005D652E" w:rsidRPr="0021005A" w:rsidRDefault="009B06AD" w:rsidP="004E4EB6">
                  <w:pPr>
                    <w:jc w:val="center"/>
                  </w:pPr>
                  <w:r w:rsidRPr="0021005A">
                    <w:rPr>
                      <w:bCs/>
                    </w:rPr>
                    <w:t>6,0</w:t>
                  </w:r>
                </w:p>
              </w:tc>
              <w:tc>
                <w:tcPr>
                  <w:tcW w:w="696" w:type="dxa"/>
                  <w:vAlign w:val="center"/>
                </w:tcPr>
                <w:p w:rsidR="005D652E" w:rsidRPr="0021005A" w:rsidRDefault="009B06AD" w:rsidP="004E4EB6">
                  <w:pPr>
                    <w:jc w:val="center"/>
                  </w:pPr>
                  <w:r w:rsidRPr="0021005A">
                    <w:rPr>
                      <w:bCs/>
                    </w:rPr>
                    <w:t>6,0</w:t>
                  </w:r>
                </w:p>
              </w:tc>
              <w:tc>
                <w:tcPr>
                  <w:tcW w:w="1098" w:type="dxa"/>
                  <w:vAlign w:val="center"/>
                </w:tcPr>
                <w:p w:rsidR="005D652E" w:rsidRPr="0021005A" w:rsidRDefault="009B06AD" w:rsidP="004E4EB6">
                  <w:pPr>
                    <w:jc w:val="center"/>
                  </w:pPr>
                  <w:r w:rsidRPr="0021005A">
                    <w:rPr>
                      <w:bCs/>
                    </w:rPr>
                    <w:t>25 260,0</w:t>
                  </w:r>
                </w:p>
              </w:tc>
              <w:tc>
                <w:tcPr>
                  <w:tcW w:w="996" w:type="dxa"/>
                  <w:vAlign w:val="center"/>
                </w:tcPr>
                <w:p w:rsidR="005D652E" w:rsidRPr="0021005A" w:rsidRDefault="0021005A" w:rsidP="004E4EB6">
                  <w:pPr>
                    <w:jc w:val="center"/>
                  </w:pPr>
                  <w:r w:rsidRPr="0021005A">
                    <w:rPr>
                      <w:bCs/>
                    </w:rPr>
                    <w:t>26270,4</w:t>
                  </w:r>
                </w:p>
              </w:tc>
              <w:tc>
                <w:tcPr>
                  <w:tcW w:w="1056" w:type="dxa"/>
                  <w:vAlign w:val="center"/>
                </w:tcPr>
                <w:p w:rsidR="005D652E" w:rsidRPr="0021005A" w:rsidRDefault="0021005A" w:rsidP="004E4EB6">
                  <w:pPr>
                    <w:jc w:val="center"/>
                  </w:pPr>
                  <w:r w:rsidRPr="0021005A">
                    <w:rPr>
                      <w:bCs/>
                    </w:rPr>
                    <w:t>27 321,2</w:t>
                  </w:r>
                </w:p>
              </w:tc>
            </w:tr>
            <w:tr w:rsidR="004E4EB6" w:rsidRPr="003223A9" w:rsidTr="00655410">
              <w:tc>
                <w:tcPr>
                  <w:tcW w:w="1933" w:type="dxa"/>
                  <w:vAlign w:val="center"/>
                </w:tcPr>
                <w:p w:rsidR="0021005A" w:rsidRPr="003223A9" w:rsidRDefault="0021005A" w:rsidP="003223A9">
                  <w:r w:rsidRPr="003223A9">
                    <w:t>Собственные средства бюджета муниципального образования «Город Глазов»</w:t>
                  </w:r>
                </w:p>
              </w:tc>
              <w:tc>
                <w:tcPr>
                  <w:tcW w:w="696" w:type="dxa"/>
                  <w:vAlign w:val="center"/>
                </w:tcPr>
                <w:p w:rsidR="0021005A" w:rsidRPr="0021005A" w:rsidRDefault="0021005A" w:rsidP="004E4EB6">
                  <w:pPr>
                    <w:jc w:val="center"/>
                  </w:pPr>
                  <w:r w:rsidRPr="0021005A">
                    <w:rPr>
                      <w:bCs/>
                    </w:rPr>
                    <w:t>6,0</w:t>
                  </w:r>
                </w:p>
              </w:tc>
              <w:tc>
                <w:tcPr>
                  <w:tcW w:w="696" w:type="dxa"/>
                  <w:vAlign w:val="center"/>
                </w:tcPr>
                <w:p w:rsidR="0021005A" w:rsidRPr="0021005A" w:rsidRDefault="0021005A" w:rsidP="004E4EB6">
                  <w:pPr>
                    <w:jc w:val="center"/>
                  </w:pPr>
                  <w:r w:rsidRPr="0021005A">
                    <w:rPr>
                      <w:bCs/>
                    </w:rPr>
                    <w:t>6,0</w:t>
                  </w:r>
                </w:p>
              </w:tc>
              <w:tc>
                <w:tcPr>
                  <w:tcW w:w="1098" w:type="dxa"/>
                  <w:vAlign w:val="center"/>
                </w:tcPr>
                <w:p w:rsidR="0021005A" w:rsidRPr="0021005A" w:rsidRDefault="0021005A" w:rsidP="004E4EB6">
                  <w:pPr>
                    <w:jc w:val="center"/>
                  </w:pPr>
                  <w:r w:rsidRPr="0021005A">
                    <w:rPr>
                      <w:bCs/>
                    </w:rPr>
                    <w:t>25 260,0</w:t>
                  </w:r>
                </w:p>
              </w:tc>
              <w:tc>
                <w:tcPr>
                  <w:tcW w:w="996" w:type="dxa"/>
                  <w:vAlign w:val="center"/>
                </w:tcPr>
                <w:p w:rsidR="0021005A" w:rsidRPr="0021005A" w:rsidRDefault="0021005A" w:rsidP="004E4EB6">
                  <w:pPr>
                    <w:jc w:val="center"/>
                  </w:pPr>
                  <w:r w:rsidRPr="0021005A">
                    <w:rPr>
                      <w:bCs/>
                    </w:rPr>
                    <w:t>26270,4</w:t>
                  </w:r>
                </w:p>
              </w:tc>
              <w:tc>
                <w:tcPr>
                  <w:tcW w:w="1056" w:type="dxa"/>
                  <w:vAlign w:val="center"/>
                </w:tcPr>
                <w:p w:rsidR="0021005A" w:rsidRPr="0021005A" w:rsidRDefault="0021005A" w:rsidP="004E4EB6">
                  <w:pPr>
                    <w:jc w:val="center"/>
                  </w:pPr>
                  <w:r w:rsidRPr="0021005A">
                    <w:rPr>
                      <w:bCs/>
                    </w:rPr>
                    <w:t>27 321,2</w:t>
                  </w:r>
                </w:p>
              </w:tc>
            </w:tr>
            <w:tr w:rsidR="004E4EB6" w:rsidRPr="003223A9" w:rsidTr="00655410">
              <w:tc>
                <w:tcPr>
                  <w:tcW w:w="1933" w:type="dxa"/>
                  <w:vAlign w:val="center"/>
                </w:tcPr>
                <w:p w:rsidR="0021005A" w:rsidRPr="003223A9" w:rsidRDefault="0021005A" w:rsidP="003223A9">
                  <w:r w:rsidRPr="003223A9">
                    <w:t>Субсидии из бюджета Удмуртской Республики</w:t>
                  </w:r>
                </w:p>
              </w:tc>
              <w:tc>
                <w:tcPr>
                  <w:tcW w:w="696" w:type="dxa"/>
                  <w:vAlign w:val="center"/>
                </w:tcPr>
                <w:p w:rsidR="0021005A" w:rsidRPr="00AF3F95" w:rsidRDefault="0021005A" w:rsidP="004E4EB6">
                  <w:pPr>
                    <w:jc w:val="center"/>
                  </w:pPr>
                  <w:r w:rsidRPr="00AF3F95">
                    <w:t>0</w:t>
                  </w:r>
                </w:p>
              </w:tc>
              <w:tc>
                <w:tcPr>
                  <w:tcW w:w="696" w:type="dxa"/>
                  <w:vAlign w:val="center"/>
                </w:tcPr>
                <w:p w:rsidR="0021005A" w:rsidRPr="003223A9" w:rsidRDefault="004E4EB6" w:rsidP="004E4EB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98" w:type="dxa"/>
                  <w:vAlign w:val="center"/>
                </w:tcPr>
                <w:p w:rsidR="0021005A" w:rsidRPr="003223A9" w:rsidRDefault="004E4EB6" w:rsidP="004E4EB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96" w:type="dxa"/>
                  <w:vAlign w:val="center"/>
                </w:tcPr>
                <w:p w:rsidR="0021005A" w:rsidRPr="003223A9" w:rsidRDefault="004E4EB6" w:rsidP="004E4EB6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056" w:type="dxa"/>
                  <w:vAlign w:val="center"/>
                </w:tcPr>
                <w:p w:rsidR="0021005A" w:rsidRPr="003223A9" w:rsidRDefault="004E4EB6" w:rsidP="004E4EB6">
                  <w:pPr>
                    <w:jc w:val="center"/>
                  </w:pPr>
                  <w:r>
                    <w:t>0</w:t>
                  </w:r>
                </w:p>
              </w:tc>
            </w:tr>
          </w:tbl>
          <w:p w:rsidR="003223A9" w:rsidRDefault="003223A9" w:rsidP="00596DD1">
            <w:r w:rsidRPr="003223A9">
              <w:t>Ресурсное обеспечение муниципальной программы подлежит уточнению в рамках бюджетного цикла.</w:t>
            </w:r>
            <w:r w:rsidR="00655410" w:rsidRPr="00707560">
              <w:t xml:space="preserve"> Привлечение для реализации программных мероприятий прочих источников не предусматривается.</w:t>
            </w:r>
          </w:p>
          <w:p w:rsidR="002E01FE" w:rsidRPr="00B90C1C" w:rsidRDefault="002E01FE" w:rsidP="00655410">
            <w:pPr>
              <w:rPr>
                <w:color w:val="FF0000"/>
              </w:rPr>
            </w:pPr>
            <w:r w:rsidRPr="00707560">
              <w:t xml:space="preserve"> </w:t>
            </w:r>
          </w:p>
        </w:tc>
      </w:tr>
      <w:tr w:rsidR="002E01FE" w:rsidRPr="00313828" w:rsidTr="00596DD1">
        <w:trPr>
          <w:trHeight w:val="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1FE" w:rsidRPr="00313828" w:rsidRDefault="002E01FE" w:rsidP="00596DD1">
            <w:r w:rsidRPr="00313828"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962" w:rsidRPr="00876962" w:rsidRDefault="00876962" w:rsidP="00562360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</w:pPr>
            <w:r>
              <w:t>Выполнение всеми объектами, находящимися в муниципальной собственности, требований по антитеррористической защищенности.</w:t>
            </w:r>
          </w:p>
          <w:p w:rsidR="00876962" w:rsidRDefault="00876962" w:rsidP="00562360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</w:pPr>
            <w:r w:rsidRPr="00CB7FA9">
              <w:t xml:space="preserve">Увеличение числа обученных специалистов, принимающих участие в профилактике терроризма </w:t>
            </w:r>
            <w:r>
              <w:t>на территории города до 55 человек</w:t>
            </w:r>
            <w:r w:rsidRPr="00AB6336">
              <w:t>.</w:t>
            </w:r>
          </w:p>
          <w:p w:rsidR="00876962" w:rsidRDefault="00876962" w:rsidP="00562360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</w:pPr>
            <w:r>
              <w:t xml:space="preserve">Отсутствие </w:t>
            </w:r>
            <w:r w:rsidRPr="00940A52">
              <w:t>судебных решений и предписаний надзорных органов об устранении нарушений антитеррористического законодательства</w:t>
            </w:r>
            <w:r>
              <w:t xml:space="preserve"> в</w:t>
            </w:r>
            <w:r w:rsidR="00114AF1">
              <w:t xml:space="preserve"> </w:t>
            </w:r>
            <w:r>
              <w:t>отношении объектов, находящихся в муниципальной собственности.</w:t>
            </w:r>
          </w:p>
          <w:p w:rsidR="002E01FE" w:rsidRPr="003B6DAC" w:rsidRDefault="002E01FE" w:rsidP="00876962">
            <w:pPr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</w:pPr>
            <w:r>
              <w:t xml:space="preserve">Отсутствие </w:t>
            </w:r>
            <w:r w:rsidRPr="00CB7FA9">
              <w:t>зарегистрированных преступлений террори</w:t>
            </w:r>
            <w:r w:rsidR="00876962">
              <w:t>стической направленности.</w:t>
            </w:r>
          </w:p>
        </w:tc>
      </w:tr>
    </w:tbl>
    <w:p w:rsidR="002E01FE" w:rsidRPr="00313828" w:rsidRDefault="002E01FE" w:rsidP="002E01FE">
      <w:pPr>
        <w:contextualSpacing/>
        <w:jc w:val="center"/>
        <w:rPr>
          <w:b/>
        </w:rPr>
      </w:pPr>
    </w:p>
    <w:p w:rsidR="002E01FE" w:rsidRPr="00313828" w:rsidRDefault="002E01FE" w:rsidP="002E01FE">
      <w:pPr>
        <w:contextualSpacing/>
        <w:jc w:val="center"/>
        <w:rPr>
          <w:b/>
        </w:rPr>
      </w:pPr>
      <w:r>
        <w:rPr>
          <w:b/>
        </w:rPr>
        <w:br w:type="page"/>
      </w:r>
    </w:p>
    <w:p w:rsidR="00345597" w:rsidRDefault="00345597" w:rsidP="002E01FE">
      <w:pPr>
        <w:spacing w:line="276" w:lineRule="auto"/>
        <w:contextualSpacing/>
        <w:jc w:val="center"/>
      </w:pPr>
    </w:p>
    <w:p w:rsidR="002E01FE" w:rsidRPr="00CF40CA" w:rsidRDefault="002E01FE" w:rsidP="002E01FE">
      <w:pPr>
        <w:spacing w:line="276" w:lineRule="auto"/>
        <w:contextualSpacing/>
        <w:jc w:val="center"/>
        <w:rPr>
          <w:caps/>
        </w:rPr>
      </w:pPr>
      <w:r w:rsidRPr="00CF40CA">
        <w:t xml:space="preserve">1. </w:t>
      </w:r>
      <w:r w:rsidRPr="00CF40CA">
        <w:rPr>
          <w:caps/>
        </w:rPr>
        <w:t>ХАРАКТЕРИСТИКА ТЕКУЩЕГО СОСТОЯНИЯ</w:t>
      </w:r>
    </w:p>
    <w:p w:rsidR="002E01FE" w:rsidRDefault="002E01FE" w:rsidP="002E01FE">
      <w:pPr>
        <w:spacing w:line="276" w:lineRule="auto"/>
        <w:jc w:val="center"/>
      </w:pPr>
      <w:r w:rsidRPr="00CF40CA">
        <w:t>В СФЕРЕ ПРОФИЛАКТИКИ ТЕРРОРИЗМА</w:t>
      </w:r>
      <w:r w:rsidRPr="00CF40CA">
        <w:rPr>
          <w:caps/>
        </w:rPr>
        <w:t xml:space="preserve"> в городе ГЛАЗОВЕ,                                                    основные проблемы, анализ причин возникновения проблем</w:t>
      </w:r>
    </w:p>
    <w:p w:rsidR="002E01FE" w:rsidRPr="00CF40CA" w:rsidRDefault="002E01FE" w:rsidP="002E01FE">
      <w:pPr>
        <w:spacing w:line="276" w:lineRule="auto"/>
        <w:jc w:val="center"/>
      </w:pP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 xml:space="preserve">Национальный антитеррористический комитет (НАК) России регулярно информирует о сохраняющейся угрозе совершения террористических актов и необходимости </w:t>
      </w:r>
      <w:proofErr w:type="gramStart"/>
      <w:r w:rsidRPr="00CF40CA">
        <w:t>принятия</w:t>
      </w:r>
      <w:proofErr w:type="gramEnd"/>
      <w:r w:rsidRPr="00CF40CA">
        <w:t xml:space="preserve"> превентивных мер по противодействию терроризму. Экстремизм и терроризм представляют реальную угрозу </w:t>
      </w:r>
      <w:r w:rsidRPr="00CF40CA">
        <w:rPr>
          <w:rFonts w:eastAsia="Arial"/>
          <w:spacing w:val="2"/>
        </w:rPr>
        <w:t>общественной</w:t>
      </w:r>
      <w:r w:rsidRPr="00CF40CA">
        <w:rPr>
          <w:spacing w:val="2"/>
        </w:rPr>
        <w:t xml:space="preserve"> безопасности, подрывают авторитет органов власти и </w:t>
      </w:r>
      <w:r w:rsidRPr="00CF40CA">
        <w:rPr>
          <w:rFonts w:eastAsia="Arial"/>
        </w:rPr>
        <w:t>оказывают</w:t>
      </w:r>
      <w:r w:rsidRPr="00CF40CA">
        <w:t xml:space="preserve"> негативное влияние на все сферы общественной жизни. Их проявления вызывают </w:t>
      </w:r>
      <w:r w:rsidRPr="00CF40CA">
        <w:rPr>
          <w:rFonts w:eastAsia="Arial"/>
          <w:spacing w:val="3"/>
        </w:rPr>
        <w:t>социальную</w:t>
      </w:r>
      <w:r w:rsidRPr="00CF40CA">
        <w:rPr>
          <w:spacing w:val="3"/>
        </w:rPr>
        <w:t xml:space="preserve"> напряженность, влекут затраты населения, организаций и предприятий на </w:t>
      </w:r>
      <w:r w:rsidRPr="00CF40CA">
        <w:rPr>
          <w:rFonts w:eastAsia="Arial"/>
        </w:rPr>
        <w:t>ликвидацию</w:t>
      </w:r>
      <w:r w:rsidRPr="00CF40CA">
        <w:t xml:space="preserve"> прямого и косвенного ущерба от преступных деяний. 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>В муниципальном образовании «Город Глазов» накоплен положительный опыт по сохранению межнационального мира и согласия</w:t>
      </w:r>
      <w:r w:rsidRPr="00CF40CA">
        <w:rPr>
          <w:rFonts w:eastAsia="Arial"/>
        </w:rPr>
        <w:t>,</w:t>
      </w:r>
      <w:r w:rsidRPr="00CF40CA">
        <w:t xml:space="preserve"> активно ведется работа по искоренению рисков экстремизма в начальной стадии</w:t>
      </w:r>
      <w:r w:rsidRPr="00CF40CA">
        <w:rPr>
          <w:rFonts w:eastAsia="Arial"/>
        </w:rPr>
        <w:t>,</w:t>
      </w:r>
      <w:r w:rsidRPr="00CF40CA">
        <w:t xml:space="preserve"> повышение толерантности населения и преодолению </w:t>
      </w:r>
      <w:proofErr w:type="spellStart"/>
      <w:r w:rsidRPr="00CF40CA">
        <w:t>этносоциальных</w:t>
      </w:r>
      <w:proofErr w:type="spellEnd"/>
      <w:r w:rsidRPr="00CF40CA">
        <w:rPr>
          <w:spacing w:val="10"/>
        </w:rPr>
        <w:t xml:space="preserve"> и </w:t>
      </w:r>
      <w:r w:rsidRPr="00CF40CA">
        <w:t>религиозных противоречий</w:t>
      </w:r>
      <w:r w:rsidRPr="00CF40CA">
        <w:rPr>
          <w:rFonts w:eastAsia="Arial"/>
        </w:rPr>
        <w:t>.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>Основное влияние на ситуацию в сфере противодействия терроризму в регионе, организацию предупредительно-профилактической работы в указанном направлении оказывают следующие факторы: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 xml:space="preserve">- опасность совершения террористических актов со стороны участников и пособников северокавказского </w:t>
      </w:r>
      <w:proofErr w:type="spellStart"/>
      <w:r w:rsidRPr="00CF40CA">
        <w:t>бандподполья</w:t>
      </w:r>
      <w:proofErr w:type="spellEnd"/>
      <w:r w:rsidRPr="00CF40CA">
        <w:t xml:space="preserve"> и международных террористических организаций (МТО), а также лиц, прошедших подготовку в лагерях организаций террористической направленности в афгано-пакистанской зоне;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>- попытки вовлечения жителей региона в деятельность МТО, финансирование терроризма, а также распространение в сети Интернет материалов, публично оправдывающих идеологию терроризма, призывающих к осуществлению террористической деятельности;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>- угроза совершения жителями Удмуртии в местах массового пребывания людей хулиганских либо экстремистских проявлений по мотивам национальной и (или) религиозной нетерпимости;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>- получение рядом жителей республики религиозного образования в традиционных центрах проживания мусульман, входящих в сферу активной деятельности МТО, как в России, так и за рубежом;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>- функционирование значительного количества критически важных и потенциально опасных объектов, мест (территорий) массового пребывания людей, а также объектов топливно-энергетического комплекса, жизнеобеспечения и транспортной инфраструктуры, имеющих недостаточный уровень антитеррористической защищённости (АТЗ);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 xml:space="preserve">- ежегодное увеличение миграционных потоков из регионов Северного Кавказа, стран Закавказья и Центральной Азии, представители которых могут быть использованы членами МТО и бандформирований, действующих в Северокавказском регионе, для подготовки и совершения террористических актов; 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>- пребывание в учреждениях УФСИН России по Удмуртской Республике заключенных, отбывающих наказание за совершение преступлений террористического характера;</w:t>
      </w:r>
    </w:p>
    <w:p w:rsidR="002E01FE" w:rsidRPr="00CF40CA" w:rsidRDefault="002E01FE" w:rsidP="008560F2">
      <w:pPr>
        <w:shd w:val="clear" w:color="auto" w:fill="FFFFFF"/>
        <w:suppressAutoHyphens/>
        <w:spacing w:line="276" w:lineRule="auto"/>
        <w:ind w:firstLine="510"/>
        <w:jc w:val="both"/>
      </w:pPr>
      <w:r w:rsidRPr="00CF40CA">
        <w:t>- факты незаконного оборота огнестрельного оружия, взрывчатых веществ и боеприпасов.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rPr>
          <w:spacing w:val="3"/>
        </w:rPr>
        <w:t>Одним из важнейших условий улучшения социально</w:t>
      </w:r>
      <w:r w:rsidRPr="00CF40CA">
        <w:rPr>
          <w:rFonts w:eastAsia="Arial"/>
          <w:spacing w:val="3"/>
        </w:rPr>
        <w:t>-</w:t>
      </w:r>
      <w:r w:rsidRPr="00CF40CA">
        <w:rPr>
          <w:spacing w:val="3"/>
        </w:rPr>
        <w:t xml:space="preserve">экономической ситуации в городе </w:t>
      </w:r>
      <w:r w:rsidRPr="00CF40CA">
        <w:rPr>
          <w:spacing w:val="8"/>
        </w:rPr>
        <w:t xml:space="preserve"> </w:t>
      </w:r>
      <w:r w:rsidRPr="00CF40CA">
        <w:rPr>
          <w:spacing w:val="3"/>
        </w:rPr>
        <w:t>является</w:t>
      </w:r>
      <w:r w:rsidRPr="00CF40CA">
        <w:t xml:space="preserve"> системный подход к мерам</w:t>
      </w:r>
      <w:r w:rsidRPr="00CF40CA">
        <w:rPr>
          <w:rFonts w:eastAsia="Arial"/>
        </w:rPr>
        <w:t>,</w:t>
      </w:r>
      <w:r w:rsidRPr="00CF40CA">
        <w:t xml:space="preserve"> направленным на выявление</w:t>
      </w:r>
      <w:r w:rsidRPr="00CF40CA">
        <w:rPr>
          <w:rFonts w:eastAsia="Arial"/>
        </w:rPr>
        <w:t>,</w:t>
      </w:r>
      <w:r w:rsidRPr="00CF40CA">
        <w:t xml:space="preserve"> предупреждение</w:t>
      </w:r>
      <w:r w:rsidRPr="00CF40CA">
        <w:rPr>
          <w:rFonts w:eastAsia="Arial"/>
        </w:rPr>
        <w:t xml:space="preserve"> и</w:t>
      </w:r>
      <w:r w:rsidRPr="00CF40CA">
        <w:t xml:space="preserve"> устранение </w:t>
      </w:r>
      <w:r w:rsidRPr="00CF40CA">
        <w:rPr>
          <w:spacing w:val="-1"/>
        </w:rPr>
        <w:t>причин и условий</w:t>
      </w:r>
      <w:r w:rsidRPr="00CF40CA">
        <w:rPr>
          <w:rFonts w:eastAsia="Arial"/>
          <w:spacing w:val="-1"/>
        </w:rPr>
        <w:t>,</w:t>
      </w:r>
      <w:r w:rsidRPr="00CF40CA">
        <w:rPr>
          <w:spacing w:val="-1"/>
        </w:rPr>
        <w:t xml:space="preserve"> способствующих проявлениям террористического или экстремистского характера</w:t>
      </w:r>
      <w:r w:rsidRPr="00CF40CA">
        <w:rPr>
          <w:rFonts w:eastAsia="Arial"/>
          <w:spacing w:val="8"/>
        </w:rPr>
        <w:t>.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Муниципальная программ</w:t>
      </w:r>
      <w:r>
        <w:t>а</w:t>
      </w:r>
      <w:r w:rsidRPr="00CF40CA">
        <w:t xml:space="preserve"> «Профилактика терроризма» (далее – Программа) является скоординированным планом действий по профилактике терроризма и противодействию </w:t>
      </w:r>
      <w:r w:rsidRPr="00CF40CA">
        <w:lastRenderedPageBreak/>
        <w:t>распространения его идеологии в городе Глазове. Основные мероприятия Программы направлены на решение основной задачи – создание системы раннего предупреждения и профилактики терроризма.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 xml:space="preserve">Мероприятия Программы согласуются с другими муниципальными программами, направленными на гармонизацию межэтнических отношений, на патриотическое воспитание молодежи, развитие толерантности и профилактику экстремизма в пределах муниципального образования «Город Глазов». 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Для достижения заявленных целей Программа предусматривает межведомственное взаимодействие органов МСУ с территориальными органами федеральных органов исполнительной власти, органов исполнительной власти Удмуртской Республики, организациями и общественными объединениями, участвующими в профилактике терроризма.</w:t>
      </w:r>
    </w:p>
    <w:p w:rsidR="002E01FE" w:rsidRPr="00CF40CA" w:rsidRDefault="002E01FE" w:rsidP="002E01FE">
      <w:pPr>
        <w:spacing w:line="276" w:lineRule="auto"/>
        <w:ind w:firstLine="510"/>
      </w:pPr>
    </w:p>
    <w:p w:rsidR="002E01FE" w:rsidRPr="00CF40CA" w:rsidRDefault="002E01FE" w:rsidP="002E01FE">
      <w:pPr>
        <w:spacing w:line="276" w:lineRule="auto"/>
        <w:ind w:firstLine="510"/>
        <w:jc w:val="center"/>
      </w:pPr>
      <w:r w:rsidRPr="00CF40CA">
        <w:t xml:space="preserve">2. ПРИОРИТЕТЫ, ЦЕЛИ И ЗАДАЧИ МУНИЦИПАЛЬНОЙ ПРОГРАММЫ </w:t>
      </w:r>
    </w:p>
    <w:p w:rsidR="002E01FE" w:rsidRDefault="002E01FE" w:rsidP="002E01FE">
      <w:pPr>
        <w:spacing w:line="276" w:lineRule="auto"/>
        <w:ind w:firstLine="510"/>
        <w:jc w:val="center"/>
      </w:pPr>
      <w:r w:rsidRPr="00CF40CA">
        <w:t>В СФЕРЕ ПРОФИЛАКТИКИ ТЕРРОРИЗМА.</w:t>
      </w:r>
    </w:p>
    <w:p w:rsidR="00345597" w:rsidRPr="00CF40CA" w:rsidRDefault="00345597" w:rsidP="002E01FE">
      <w:pPr>
        <w:spacing w:line="276" w:lineRule="auto"/>
        <w:ind w:firstLine="510"/>
        <w:jc w:val="center"/>
      </w:pP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Приоритеты органов МСУ города Глазова в сфере профилактики терроризма: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- совершенствование государственной системы профилактики терроризма на территории города;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- укрепление роли общества в вопросах выявления и предупреждения террористических актов, а также привитие гражданам психологии неприятия идей радикализма, экстремизма и терроризма;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- внедрение современных технических средств и охранных технологий в антитеррористическую защищенность объектов возможных террористических посягательств;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- системное и комплексное использование информационно-пропагандистских, социально-экономических, правовых, специальных и иных мер противодействия идеологии терроризма.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caps/>
        </w:rPr>
      </w:pPr>
      <w:r w:rsidRPr="00CF40CA">
        <w:t>Цель Программы - создание действенной системы профилактики терроризма и обеспечение приемлемого уровня безопасности граждан на территории города Глазова - подразумевает:</w:t>
      </w:r>
    </w:p>
    <w:p w:rsidR="002E01FE" w:rsidRPr="00CF40CA" w:rsidRDefault="002E01FE" w:rsidP="008560F2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line="276" w:lineRule="auto"/>
        <w:ind w:firstLine="510"/>
        <w:jc w:val="both"/>
      </w:pPr>
      <w:r w:rsidRPr="00CF40CA">
        <w:t xml:space="preserve">- формирование  эффективной  антитеррористической защищенности потенциально опасных объектов, мест (территорий) массового пребывания людей и объектов жизнеобеспечения населения города Глазова. </w:t>
      </w:r>
    </w:p>
    <w:p w:rsidR="002E01FE" w:rsidRPr="00CF40CA" w:rsidRDefault="002E01FE" w:rsidP="008560F2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line="276" w:lineRule="auto"/>
        <w:ind w:firstLine="510"/>
        <w:jc w:val="both"/>
      </w:pPr>
      <w:r w:rsidRPr="00CF40CA">
        <w:t xml:space="preserve">- </w:t>
      </w:r>
      <w:r w:rsidRPr="00CF40CA">
        <w:rPr>
          <w:bCs/>
        </w:rPr>
        <w:t xml:space="preserve">привитие гражданам традиционных  российских духовно-нравственных ценностей и воспитания в обществе атмосферы  неприятия идеологии терроризма, экстремизма.  </w:t>
      </w:r>
    </w:p>
    <w:p w:rsidR="002E01FE" w:rsidRPr="00CF40CA" w:rsidRDefault="002E01FE" w:rsidP="008560F2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line="276" w:lineRule="auto"/>
        <w:ind w:firstLine="510"/>
        <w:jc w:val="both"/>
      </w:pPr>
      <w:r w:rsidRPr="00CF40CA">
        <w:t>Для достижения поставленных целей в рамках Программы будут решаться следующие задачи:</w:t>
      </w:r>
    </w:p>
    <w:p w:rsidR="002E01FE" w:rsidRPr="00CF40CA" w:rsidRDefault="002E01FE" w:rsidP="008560F2">
      <w:pPr>
        <w:tabs>
          <w:tab w:val="left" w:pos="0"/>
          <w:tab w:val="left" w:pos="1134"/>
          <w:tab w:val="left" w:pos="2123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line="276" w:lineRule="auto"/>
        <w:ind w:firstLine="510"/>
        <w:contextualSpacing/>
        <w:jc w:val="both"/>
      </w:pPr>
      <w:r w:rsidRPr="00CF40CA">
        <w:t>- совершенствование координации деятельности органов государственной власти, органов МСУ, правоохранительных органов, организаций и общественных объединений по профилактике терроризма.</w:t>
      </w:r>
    </w:p>
    <w:p w:rsidR="002E01FE" w:rsidRDefault="002E01FE" w:rsidP="008560F2">
      <w:pPr>
        <w:tabs>
          <w:tab w:val="left" w:pos="0"/>
        </w:tabs>
        <w:spacing w:line="276" w:lineRule="auto"/>
        <w:ind w:firstLine="510"/>
        <w:jc w:val="both"/>
      </w:pPr>
      <w:r w:rsidRPr="00CF40CA">
        <w:t>- выработка мер по обеспечению выполнения требований к антитеррористической защищенности объектов, территорий, находящихся в муниципальной собственности или в ведении органов МСУ</w:t>
      </w:r>
      <w:r w:rsidR="00D604E3">
        <w:t>.</w:t>
      </w:r>
    </w:p>
    <w:p w:rsidR="00D604E3" w:rsidRPr="00D604E3" w:rsidRDefault="00D604E3" w:rsidP="008560F2">
      <w:pPr>
        <w:tabs>
          <w:tab w:val="left" w:pos="0"/>
        </w:tabs>
        <w:spacing w:line="276" w:lineRule="auto"/>
        <w:ind w:firstLine="510"/>
        <w:jc w:val="both"/>
      </w:pPr>
      <w:r>
        <w:t xml:space="preserve">- </w:t>
      </w:r>
      <w:r w:rsidRPr="00CB7FA9">
        <w:t>обучен</w:t>
      </w:r>
      <w:r>
        <w:t>ие</w:t>
      </w:r>
      <w:r w:rsidRPr="00CB7FA9">
        <w:t xml:space="preserve"> специалистов, принимающих участие в профилактике терроризма </w:t>
      </w:r>
      <w:r>
        <w:t>на территории города.</w:t>
      </w:r>
    </w:p>
    <w:p w:rsidR="002E01FE" w:rsidRPr="00CF40CA" w:rsidRDefault="002E01FE" w:rsidP="008560F2">
      <w:pPr>
        <w:tabs>
          <w:tab w:val="left" w:pos="0"/>
        </w:tabs>
        <w:spacing w:line="276" w:lineRule="auto"/>
        <w:ind w:firstLine="510"/>
        <w:jc w:val="both"/>
      </w:pPr>
      <w:r w:rsidRPr="00CF40CA">
        <w:t>-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терроризма.</w:t>
      </w:r>
    </w:p>
    <w:p w:rsidR="002E01FE" w:rsidRDefault="002E01FE" w:rsidP="002E01FE">
      <w:pPr>
        <w:spacing w:line="276" w:lineRule="auto"/>
        <w:ind w:firstLine="510"/>
      </w:pPr>
      <w:r w:rsidRPr="00CF40CA">
        <w:t xml:space="preserve"> </w:t>
      </w:r>
    </w:p>
    <w:p w:rsidR="00345597" w:rsidRDefault="00345597" w:rsidP="002E01FE">
      <w:pPr>
        <w:spacing w:line="276" w:lineRule="auto"/>
        <w:ind w:firstLine="510"/>
      </w:pPr>
    </w:p>
    <w:p w:rsidR="00345597" w:rsidRPr="00CF40CA" w:rsidRDefault="00345597" w:rsidP="002E01FE">
      <w:pPr>
        <w:spacing w:line="276" w:lineRule="auto"/>
        <w:ind w:firstLine="510"/>
      </w:pPr>
    </w:p>
    <w:p w:rsidR="002E01FE" w:rsidRDefault="002E01FE" w:rsidP="002E01FE">
      <w:pPr>
        <w:spacing w:line="276" w:lineRule="auto"/>
        <w:ind w:firstLine="510"/>
        <w:jc w:val="center"/>
      </w:pPr>
      <w:r w:rsidRPr="00CF40CA">
        <w:lastRenderedPageBreak/>
        <w:t>3. ПЕРЕЧЕНЬ ЦЕЛЕВЫХ ПОКАЗАТЕЛЕЙ МУНИЦИПАЛЬНОЙ ПРОГРАММЫ</w:t>
      </w:r>
    </w:p>
    <w:p w:rsidR="00345597" w:rsidRPr="00CF40CA" w:rsidRDefault="00345597" w:rsidP="002E01FE">
      <w:pPr>
        <w:spacing w:line="276" w:lineRule="auto"/>
        <w:ind w:firstLine="510"/>
        <w:jc w:val="center"/>
      </w:pPr>
    </w:p>
    <w:p w:rsidR="002E01FE" w:rsidRPr="00CF40CA" w:rsidRDefault="002E01FE" w:rsidP="008560F2">
      <w:pPr>
        <w:spacing w:line="276" w:lineRule="auto"/>
        <w:ind w:firstLine="510"/>
        <w:jc w:val="both"/>
        <w:rPr>
          <w:bCs/>
        </w:rPr>
      </w:pPr>
      <w:r w:rsidRPr="00CF40CA">
        <w:rPr>
          <w:bCs/>
        </w:rPr>
        <w:t>Перечень целевых показателей реализации Программы, подтверждающих ее эффективность, приведен в Приложении 1.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bCs/>
        </w:rPr>
      </w:pPr>
      <w:r w:rsidRPr="00CF40CA">
        <w:rPr>
          <w:bCs/>
        </w:rPr>
        <w:t>При расчете значения текущего целевого показателя используются статистические данные о состоянии дел в области профилактики терроризма: результаты профилактической, административно-правовой и иной деятельности органов МСУ, правоохранительных органов, эффективности использования ими сил и средств, а также по наиболее приоритетным направлениям профилактической деятельности</w:t>
      </w:r>
      <w:r w:rsidR="00D604E3">
        <w:rPr>
          <w:bCs/>
        </w:rPr>
        <w:t>, изучение лучших муниципальных, региональных и федеральных практик.</w:t>
      </w:r>
    </w:p>
    <w:p w:rsidR="002E01FE" w:rsidRPr="00CF40CA" w:rsidRDefault="002E01FE" w:rsidP="002E01FE">
      <w:pPr>
        <w:spacing w:line="276" w:lineRule="auto"/>
        <w:ind w:firstLine="510"/>
      </w:pPr>
    </w:p>
    <w:p w:rsidR="002E01FE" w:rsidRDefault="002E01FE" w:rsidP="008560F2">
      <w:pPr>
        <w:spacing w:line="276" w:lineRule="auto"/>
        <w:ind w:firstLine="510"/>
        <w:jc w:val="center"/>
      </w:pPr>
      <w:r w:rsidRPr="00CF40CA">
        <w:t>4. СРОКИ И ЭТАПЫ РЕАЛИЗАЦИИ МУНИЦИПАЛЬНОЙ ПРОГРАММЫ</w:t>
      </w:r>
    </w:p>
    <w:p w:rsidR="00345597" w:rsidRPr="00CF40CA" w:rsidRDefault="00345597" w:rsidP="008560F2">
      <w:pPr>
        <w:spacing w:line="276" w:lineRule="auto"/>
        <w:ind w:firstLine="510"/>
        <w:jc w:val="center"/>
      </w:pPr>
    </w:p>
    <w:p w:rsidR="002E01FE" w:rsidRPr="00CF40CA" w:rsidRDefault="002E01FE" w:rsidP="008560F2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line="276" w:lineRule="auto"/>
        <w:ind w:firstLine="510"/>
        <w:jc w:val="both"/>
      </w:pPr>
      <w:r w:rsidRPr="00CF40CA">
        <w:t xml:space="preserve"> Срок реализации Программы: 2020–2024 годы. Выделение контрольных этапов не предполагается. Мероприятия Программы равномерно распределены по годам.</w:t>
      </w:r>
    </w:p>
    <w:p w:rsidR="002E01FE" w:rsidRPr="00CF40CA" w:rsidRDefault="002E01FE" w:rsidP="008560F2">
      <w:pPr>
        <w:spacing w:line="276" w:lineRule="auto"/>
        <w:ind w:firstLine="510"/>
        <w:jc w:val="both"/>
      </w:pPr>
    </w:p>
    <w:p w:rsidR="002E01FE" w:rsidRDefault="002E01FE" w:rsidP="008560F2">
      <w:pPr>
        <w:spacing w:line="276" w:lineRule="auto"/>
        <w:ind w:firstLine="510"/>
        <w:jc w:val="center"/>
      </w:pPr>
      <w:r w:rsidRPr="00CF40CA">
        <w:t>5. ОСНОВНЫЕ МЕРОПРИЯТИЯ МУНИЦИПАЛЬНОЙ ПРОГРАММЫ</w:t>
      </w:r>
    </w:p>
    <w:p w:rsidR="00345597" w:rsidRPr="00CF40CA" w:rsidRDefault="00345597" w:rsidP="008560F2">
      <w:pPr>
        <w:spacing w:line="276" w:lineRule="auto"/>
        <w:ind w:firstLine="510"/>
        <w:jc w:val="center"/>
      </w:pPr>
    </w:p>
    <w:p w:rsidR="002E01FE" w:rsidRPr="00CF40CA" w:rsidRDefault="002E01FE" w:rsidP="008560F2">
      <w:pPr>
        <w:spacing w:line="276" w:lineRule="auto"/>
        <w:ind w:firstLine="510"/>
        <w:jc w:val="both"/>
      </w:pPr>
      <w:r>
        <w:t xml:space="preserve">Перечень основных </w:t>
      </w:r>
      <w:r w:rsidRPr="00CF40CA">
        <w:t>мероприяти</w:t>
      </w:r>
      <w:r>
        <w:t>й</w:t>
      </w:r>
      <w:r w:rsidRPr="00CF40CA">
        <w:t xml:space="preserve"> Программы с указанием исполнителей, сроков реализации и ожидаемых результатов представлены в Приложении 2.</w:t>
      </w:r>
    </w:p>
    <w:p w:rsidR="002E01FE" w:rsidRPr="00CF40CA" w:rsidRDefault="002E01FE" w:rsidP="008560F2">
      <w:pPr>
        <w:spacing w:line="276" w:lineRule="auto"/>
        <w:ind w:firstLine="510"/>
        <w:jc w:val="both"/>
      </w:pPr>
    </w:p>
    <w:p w:rsidR="002E01FE" w:rsidRDefault="002E01FE" w:rsidP="008560F2">
      <w:pPr>
        <w:spacing w:line="276" w:lineRule="auto"/>
        <w:ind w:firstLine="510"/>
        <w:jc w:val="center"/>
      </w:pPr>
      <w:r w:rsidRPr="00CF40CA">
        <w:t>6. МЕРЫ МУНИЦИПАЛЬНОГО РЕГУЛИРОВАНИЯ</w:t>
      </w:r>
    </w:p>
    <w:p w:rsidR="00345597" w:rsidRPr="00CF40CA" w:rsidRDefault="00345597" w:rsidP="008560F2">
      <w:pPr>
        <w:spacing w:line="276" w:lineRule="auto"/>
        <w:ind w:firstLine="510"/>
        <w:jc w:val="center"/>
      </w:pPr>
    </w:p>
    <w:p w:rsidR="002E01FE" w:rsidRDefault="002E01FE" w:rsidP="008560F2">
      <w:pPr>
        <w:spacing w:line="276" w:lineRule="auto"/>
        <w:ind w:firstLine="510"/>
        <w:jc w:val="both"/>
      </w:pPr>
      <w:r>
        <w:t>М</w:t>
      </w:r>
      <w:r w:rsidRPr="00CF40CA">
        <w:t>ер</w:t>
      </w:r>
      <w:r>
        <w:t>ы</w:t>
      </w:r>
      <w:r w:rsidRPr="00CF40CA">
        <w:t xml:space="preserve"> муниципального регулирования </w:t>
      </w:r>
      <w:r>
        <w:t xml:space="preserve">не применяются. </w:t>
      </w:r>
    </w:p>
    <w:p w:rsidR="002E01FE" w:rsidRPr="00CF40CA" w:rsidRDefault="002E01FE" w:rsidP="008560F2">
      <w:pPr>
        <w:spacing w:line="276" w:lineRule="auto"/>
        <w:ind w:firstLine="510"/>
        <w:jc w:val="both"/>
      </w:pPr>
    </w:p>
    <w:p w:rsidR="002E01FE" w:rsidRDefault="002E01FE" w:rsidP="008560F2">
      <w:pPr>
        <w:spacing w:line="276" w:lineRule="auto"/>
        <w:ind w:firstLine="510"/>
        <w:jc w:val="center"/>
      </w:pPr>
      <w:r w:rsidRPr="00CF40CA">
        <w:t>7. ПРОГНОЗ СВОДНЫХ ПОКАЗАТЕЛЕЙ МУНИЦИПАЛЬНЫХ ЗАДАНИЙ</w:t>
      </w:r>
    </w:p>
    <w:p w:rsidR="00345597" w:rsidRPr="00CF40CA" w:rsidRDefault="00345597" w:rsidP="008560F2">
      <w:pPr>
        <w:spacing w:line="276" w:lineRule="auto"/>
        <w:ind w:firstLine="510"/>
        <w:jc w:val="center"/>
      </w:pPr>
    </w:p>
    <w:p w:rsidR="002E01FE" w:rsidRPr="00CF40CA" w:rsidRDefault="002E01FE" w:rsidP="008560F2">
      <w:pPr>
        <w:spacing w:line="276" w:lineRule="auto"/>
        <w:ind w:firstLine="510"/>
        <w:jc w:val="both"/>
      </w:pPr>
      <w:r>
        <w:t>Муниципальные задания в рамках реализации Программы не выполняются.</w:t>
      </w:r>
    </w:p>
    <w:p w:rsidR="002E01FE" w:rsidRPr="00CF40CA" w:rsidRDefault="002E01FE" w:rsidP="008560F2">
      <w:pPr>
        <w:spacing w:line="276" w:lineRule="auto"/>
        <w:ind w:firstLine="510"/>
        <w:jc w:val="both"/>
      </w:pPr>
    </w:p>
    <w:p w:rsidR="002E01FE" w:rsidRDefault="002E01FE" w:rsidP="002E01FE">
      <w:pPr>
        <w:spacing w:line="276" w:lineRule="auto"/>
        <w:ind w:firstLine="510"/>
        <w:jc w:val="center"/>
      </w:pPr>
      <w:r w:rsidRPr="00CF40CA">
        <w:t>8. ВЗАИМОДЕЙСТВИЕ С ОРГАНАМИ ГОСУДАРСТВЕННОЙ ВЛАСТИ И МЕСТНОГО САМОУПРАВЛЕНИЯ, ОРГАНИЗАЦИЯМИ И ГРАЖДАНАМИ ПО РЕАЛИЗАЦИИ</w:t>
      </w:r>
    </w:p>
    <w:p w:rsidR="002E01FE" w:rsidRDefault="002E01FE" w:rsidP="002E01FE">
      <w:pPr>
        <w:spacing w:line="276" w:lineRule="auto"/>
        <w:ind w:firstLine="510"/>
        <w:jc w:val="center"/>
      </w:pPr>
      <w:r w:rsidRPr="00CF40CA">
        <w:t xml:space="preserve"> МУНИЦИПАЛЬНОЙ ПРОГРАММЫ</w:t>
      </w:r>
    </w:p>
    <w:p w:rsidR="00345597" w:rsidRPr="00CF40CA" w:rsidRDefault="00345597" w:rsidP="002E01FE">
      <w:pPr>
        <w:spacing w:line="276" w:lineRule="auto"/>
        <w:ind w:firstLine="510"/>
        <w:jc w:val="center"/>
      </w:pPr>
    </w:p>
    <w:p w:rsidR="002E01FE" w:rsidRDefault="002E01FE" w:rsidP="008560F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10"/>
        <w:jc w:val="both"/>
        <w:rPr>
          <w:bCs/>
        </w:rPr>
      </w:pPr>
      <w:proofErr w:type="gramStart"/>
      <w:r w:rsidRPr="00CF40CA">
        <w:t>Взаимодействие с</w:t>
      </w:r>
      <w:r w:rsidRPr="00CF40CA">
        <w:rPr>
          <w:bCs/>
        </w:rPr>
        <w:t xml:space="preserve"> территориальными органами ФСБ, МВД, Росгвардии, МЧС, </w:t>
      </w:r>
      <w:r w:rsidRPr="00CF40CA">
        <w:t xml:space="preserve">с Антитеррористической комиссией в Удмуртской Республике (АТК УР), органами исполнительной власти  Удмуртской Республики, организациями, </w:t>
      </w:r>
      <w:r w:rsidRPr="00CF40CA">
        <w:rPr>
          <w:bCs/>
        </w:rPr>
        <w:t xml:space="preserve">общественными объединениями и гражданами </w:t>
      </w:r>
      <w:r w:rsidRPr="00CF40CA">
        <w:t>по вопросам профилактики терроризма и  реализации  мероприятий Программы на территории муниципального образования «Город Глазов» осуществляется и координируется межведомственным органом - городской антитеррористической комиссией (далее – АТК), персональный состав которой утверждается Главой города Глазова.</w:t>
      </w:r>
      <w:proofErr w:type="gramEnd"/>
      <w:r w:rsidRPr="00CF40CA">
        <w:rPr>
          <w:bCs/>
        </w:rPr>
        <w:t xml:space="preserve">  Деятельность АТК регламентируется нормативными актами (Положение, Регламент), утверждаемыми Главой Удмуртской Республики – председателем АТК УР.  Свою работу АТК строит на основании годовых планов, которые  носят комплексный характер и разрабатываются на основе предложений членов АТК, рекомендаций НАК и АТК УР. План работы АТК на следующий год рассматривается на </w:t>
      </w:r>
      <w:r>
        <w:rPr>
          <w:bCs/>
        </w:rPr>
        <w:t>итоговом заседании АТК</w:t>
      </w:r>
      <w:r w:rsidRPr="00CF40CA">
        <w:rPr>
          <w:bCs/>
        </w:rPr>
        <w:t xml:space="preserve"> текущего года и утверждается председателем АТК – Главой города Глазова. </w:t>
      </w:r>
    </w:p>
    <w:p w:rsidR="00345597" w:rsidRPr="00CF40CA" w:rsidRDefault="00345597" w:rsidP="008560F2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10"/>
        <w:jc w:val="both"/>
        <w:rPr>
          <w:bCs/>
        </w:rPr>
      </w:pPr>
    </w:p>
    <w:p w:rsidR="002E01FE" w:rsidRPr="00CF40CA" w:rsidRDefault="002E01FE" w:rsidP="002E01F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10"/>
        <w:contextualSpacing/>
      </w:pPr>
      <w:r w:rsidRPr="00CF40CA">
        <w:t xml:space="preserve">      </w:t>
      </w:r>
    </w:p>
    <w:p w:rsidR="002E01FE" w:rsidRDefault="002E01FE" w:rsidP="002E01F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10"/>
        <w:contextualSpacing/>
        <w:jc w:val="center"/>
      </w:pPr>
      <w:r w:rsidRPr="00CF40CA">
        <w:lastRenderedPageBreak/>
        <w:t xml:space="preserve">9. РЕСУРСНОЕ ОБЕСПЕЧЕНИЕ </w:t>
      </w:r>
    </w:p>
    <w:p w:rsidR="00345597" w:rsidRPr="00CF40CA" w:rsidRDefault="00345597" w:rsidP="002E01F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10"/>
        <w:contextualSpacing/>
        <w:jc w:val="center"/>
      </w:pPr>
    </w:p>
    <w:p w:rsidR="002E01FE" w:rsidRPr="00CF40CA" w:rsidRDefault="002E01FE" w:rsidP="008560F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10"/>
        <w:contextualSpacing/>
        <w:jc w:val="both"/>
      </w:pPr>
      <w:r w:rsidRPr="00CF40CA">
        <w:t xml:space="preserve">Ресурсное обеспечение реализации Программы за счет средств бюджета города Глазова  представлено в Приложении </w:t>
      </w:r>
      <w:r w:rsidR="008560F2">
        <w:t>5</w:t>
      </w:r>
      <w:r w:rsidRPr="00CF40CA">
        <w:t>.</w:t>
      </w:r>
    </w:p>
    <w:p w:rsidR="002E01FE" w:rsidRPr="00CF40CA" w:rsidRDefault="002E01FE" w:rsidP="008560F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10"/>
        <w:contextualSpacing/>
        <w:jc w:val="both"/>
      </w:pPr>
      <w:r w:rsidRPr="00CF40CA">
        <w:t>Прогнозная (справочная) оценка ресурсного обеспечения реализации Программы за счет всех источников финансиров</w:t>
      </w:r>
      <w:r w:rsidR="008560F2">
        <w:t>ания представлена в Приложении 6</w:t>
      </w:r>
      <w:r w:rsidRPr="00CF40CA">
        <w:t>.</w:t>
      </w:r>
    </w:p>
    <w:p w:rsidR="002E01FE" w:rsidRPr="00CF40CA" w:rsidRDefault="002E01FE" w:rsidP="002E01F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10"/>
        <w:contextualSpacing/>
      </w:pPr>
    </w:p>
    <w:p w:rsidR="002E01FE" w:rsidRPr="00CF40CA" w:rsidRDefault="002E01FE" w:rsidP="002E01F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10"/>
        <w:contextualSpacing/>
        <w:jc w:val="center"/>
      </w:pPr>
      <w:r w:rsidRPr="00CF40CA">
        <w:t xml:space="preserve">10.  РИСКИ ПО РЕАЛИЗАЦИИ МУНИЦИПАЛЬНОЙ ПРОГРАММЫ </w:t>
      </w:r>
    </w:p>
    <w:p w:rsidR="002E01FE" w:rsidRDefault="002E01FE" w:rsidP="002E01F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10"/>
        <w:contextualSpacing/>
        <w:jc w:val="center"/>
      </w:pPr>
      <w:r w:rsidRPr="00CF40CA">
        <w:t xml:space="preserve"> И  МЕРЫ ПО  УПРАВЛЕНИЮ РИСКАМИ</w:t>
      </w:r>
    </w:p>
    <w:p w:rsidR="00345597" w:rsidRPr="00CF40CA" w:rsidRDefault="00345597" w:rsidP="002E01F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510"/>
        <w:contextualSpacing/>
        <w:jc w:val="center"/>
      </w:pP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При реализации Программы возможно возникновение следующих рисков, которые могут препятствовать достижению планируемых результатов: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- возможность роста уровня террористической опасности как в результате изменения социально-экономической ситуации в Российской Федерации и в Удмуртской Республике, так и в результате внешнего воздействия со стороны МТО;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- риски, связанные с изменением законодательства Российской Федерации в сфере противодействия терроризму и (или) экстремизму;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 xml:space="preserve">- финансовые риски: финансирование Программы не в полном объеме в связи с неисполнением доходной части бюджета города. </w:t>
      </w:r>
    </w:p>
    <w:p w:rsidR="002E01FE" w:rsidRPr="00CF40CA" w:rsidRDefault="002E01FE" w:rsidP="008560F2">
      <w:pPr>
        <w:spacing w:line="276" w:lineRule="auto"/>
        <w:ind w:firstLine="510"/>
        <w:jc w:val="both"/>
      </w:pPr>
      <w:r w:rsidRPr="00CF40CA">
        <w:t>Способом ограничения риска является своевременная корректировка на основании результатов регулярного мониторинга выполнения Программы, целей и сроков реализации Программы, а также Перечня основных мероприятий Программы.</w:t>
      </w:r>
    </w:p>
    <w:p w:rsidR="002E01FE" w:rsidRPr="00CF40CA" w:rsidRDefault="002E01FE" w:rsidP="002E01FE">
      <w:pPr>
        <w:spacing w:line="276" w:lineRule="auto"/>
        <w:ind w:firstLine="510"/>
      </w:pPr>
    </w:p>
    <w:p w:rsidR="002E01FE" w:rsidRDefault="002E01FE" w:rsidP="002E01FE">
      <w:pPr>
        <w:spacing w:line="276" w:lineRule="auto"/>
        <w:ind w:firstLine="510"/>
        <w:jc w:val="center"/>
      </w:pPr>
      <w:r w:rsidRPr="00CF40CA">
        <w:t>11. ПРОГНОЗ КОНЕЧНЫХ РЕЗУЛЬТАТОВ И ОЦЕНКА ЭФФЕКТИВНОСТИ  РЕАЛИЗАЦИИ МУНИЦИПАЛЬНОЙ ПРОГРАММЫ</w:t>
      </w:r>
    </w:p>
    <w:p w:rsidR="00345597" w:rsidRPr="00CF40CA" w:rsidRDefault="00345597" w:rsidP="002E01FE">
      <w:pPr>
        <w:spacing w:line="276" w:lineRule="auto"/>
        <w:ind w:firstLine="510"/>
        <w:jc w:val="center"/>
      </w:pP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Осуществление мероприятий Программы позволит повысить эффективность взаимодействия органов государственной власти, органов МСУ, правоохранительных органов, гражданского общества в сфере профилактики терроризма и противодействия распространению его идеологи.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Реализация настоящей Программы окажет положительное влияние на социально-экономическую ситуацию в городе, повысит уровень антитеррористической защищенности объектов, исключит проявление экстремизма и негативного отношения к лицам других национальностей и религиозных конфессий. Кроме того,  информационно-пропагандистское обеспечение деятельности по профилактике терроризма позволит привить в общественном сознании традиционные ценности многонационального российского общества, принципы соблюдения прав и свобод человека, толерантности и межэтнической культуры.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 xml:space="preserve">К ожидаемым конечным результатам реализации Программы  на территории города следует отнести: 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1. Отсутствие  зарегистрированных  преступлений  террористической направленности.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2. Увеличение числа обученных специалистов, принимающих участие в про</w:t>
      </w:r>
      <w:r w:rsidR="00D604E3">
        <w:rPr>
          <w:rFonts w:eastAsia="Calibri"/>
        </w:rPr>
        <w:t>филактике терроризма, до 55 чел.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 xml:space="preserve">3. </w:t>
      </w:r>
      <w:r w:rsidR="00D604E3">
        <w:t xml:space="preserve">Отсутствие </w:t>
      </w:r>
      <w:r w:rsidR="00D604E3" w:rsidRPr="00940A52">
        <w:t>судебных решений и предписаний надзорных органов об устранении нарушений антитеррористического законодательства</w:t>
      </w:r>
      <w:r w:rsidR="00D604E3">
        <w:t xml:space="preserve"> в отношении объектов, находящихся в муниципальной собственности.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 xml:space="preserve">4. </w:t>
      </w:r>
      <w:r w:rsidR="00D604E3">
        <w:t>Выполнение всеми объектами, находящимися в муниципальной собственности, требований по антитеррористической защищенности</w:t>
      </w:r>
      <w:r w:rsidRPr="00CF40CA">
        <w:rPr>
          <w:rFonts w:eastAsia="Calibri"/>
        </w:rPr>
        <w:t>.</w:t>
      </w:r>
    </w:p>
    <w:p w:rsidR="00345597" w:rsidRDefault="00345597" w:rsidP="008560F2">
      <w:pPr>
        <w:spacing w:line="276" w:lineRule="auto"/>
        <w:ind w:firstLine="510"/>
        <w:jc w:val="both"/>
        <w:rPr>
          <w:rFonts w:eastAsia="Calibri"/>
        </w:rPr>
      </w:pP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lastRenderedPageBreak/>
        <w:t>Для достижения этих результатов в процессе реализации Программы будут реализованы мероприятия, направленные на: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- усиление роли АТК  как координатора деятельности в сфере профилактики терроризма;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- совершенствование антитеррористической защищённости объектов (территорий), мест массового пребывания людей;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- повышение эффективности работы  по профилактике терроризма, а также качества проводимых антитеррористических мероприятий, в первую очередь в молодёжной среде;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- организация системной работы по реализации Комплексного плана противодействия идеологии терроризма в Российской Федерации на 2019-2023 годы;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- расширение информационно - пропагандисткой, просветительной и разъяснительной работы в молодежной среде, в первую очередь среди учащихся образовательных организаций;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 xml:space="preserve">- задействование новых форм и методов работы по противодействию идеологии терроризма, в </w:t>
      </w:r>
      <w:proofErr w:type="spellStart"/>
      <w:r w:rsidRPr="00CF40CA">
        <w:rPr>
          <w:rFonts w:eastAsia="Calibri"/>
        </w:rPr>
        <w:t>т.ч</w:t>
      </w:r>
      <w:proofErr w:type="spellEnd"/>
      <w:r w:rsidRPr="00CF40CA">
        <w:rPr>
          <w:rFonts w:eastAsia="Calibri"/>
        </w:rPr>
        <w:t>. в сети Интернет;</w:t>
      </w:r>
    </w:p>
    <w:p w:rsidR="002E01FE" w:rsidRPr="00CF40CA" w:rsidRDefault="002E01FE" w:rsidP="008560F2">
      <w:pPr>
        <w:spacing w:line="276" w:lineRule="auto"/>
        <w:ind w:firstLine="510"/>
        <w:jc w:val="both"/>
        <w:rPr>
          <w:rFonts w:eastAsia="Calibri"/>
        </w:rPr>
      </w:pPr>
      <w:r w:rsidRPr="00CF40CA">
        <w:rPr>
          <w:rFonts w:eastAsia="Calibri"/>
        </w:rPr>
        <w:t>- повышение уровня профессиональной подготовки специалистов, участвующих в реализации мер по профилактике терроризма.</w:t>
      </w:r>
    </w:p>
    <w:p w:rsidR="002E01FE" w:rsidRPr="00313828" w:rsidRDefault="002E01FE" w:rsidP="008560F2">
      <w:pPr>
        <w:spacing w:before="40" w:after="40" w:line="276" w:lineRule="auto"/>
        <w:ind w:firstLine="510"/>
        <w:jc w:val="both"/>
        <w:rPr>
          <w:rStyle w:val="af9"/>
          <w:b w:val="0"/>
          <w:bCs w:val="0"/>
        </w:rPr>
      </w:pPr>
      <w:r w:rsidRPr="00CF40CA">
        <w:t>Оценка эффективности Программы осуществляется в соответствии с Методикой оценки эффективности  реализации муниципальных программ, утвержденной постановлением  Администрации города от 08.05.2014 года №9/4.</w:t>
      </w:r>
    </w:p>
    <w:p w:rsidR="002E01FE" w:rsidRPr="00313828" w:rsidRDefault="002E01FE" w:rsidP="002E01FE">
      <w:pPr>
        <w:rPr>
          <w:rStyle w:val="af9"/>
          <w:b w:val="0"/>
          <w:bCs w:val="0"/>
        </w:rPr>
        <w:sectPr w:rsidR="002E01FE" w:rsidRPr="00313828" w:rsidSect="00596DD1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Ind w:w="10160" w:type="dxa"/>
        <w:tblLook w:val="04A0" w:firstRow="1" w:lastRow="0" w:firstColumn="1" w:lastColumn="0" w:noHBand="0" w:noVBand="1"/>
      </w:tblPr>
      <w:tblGrid>
        <w:gridCol w:w="4188"/>
      </w:tblGrid>
      <w:tr w:rsidR="002E01FE" w:rsidRPr="00313828" w:rsidTr="00596DD1">
        <w:trPr>
          <w:jc w:val="right"/>
        </w:trPr>
        <w:tc>
          <w:tcPr>
            <w:tcW w:w="4188" w:type="dxa"/>
            <w:shd w:val="clear" w:color="auto" w:fill="auto"/>
          </w:tcPr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Cs w:val="22"/>
              </w:rPr>
            </w:pPr>
            <w:r w:rsidRPr="00313828">
              <w:rPr>
                <w:rFonts w:eastAsia="Calibri"/>
                <w:b/>
                <w:bCs/>
                <w:i/>
                <w:iCs/>
                <w:szCs w:val="22"/>
              </w:rPr>
              <w:lastRenderedPageBreak/>
              <w:t>Приложение 1</w:t>
            </w:r>
            <w:r w:rsidRPr="00313828">
              <w:rPr>
                <w:rFonts w:eastAsia="Calibri"/>
                <w:b/>
                <w:i/>
                <w:iCs/>
                <w:szCs w:val="22"/>
              </w:rPr>
              <w:t xml:space="preserve"> </w:t>
            </w:r>
          </w:p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Cs w:val="22"/>
              </w:rPr>
            </w:pPr>
            <w:r w:rsidRPr="00313828">
              <w:rPr>
                <w:rFonts w:eastAsia="Calibri"/>
                <w:iCs/>
                <w:szCs w:val="22"/>
              </w:rPr>
              <w:t>к муниципальной программе</w:t>
            </w:r>
          </w:p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13828">
              <w:rPr>
                <w:rFonts w:eastAsia="Calibri"/>
                <w:i/>
                <w:iCs/>
                <w:szCs w:val="22"/>
              </w:rPr>
              <w:t xml:space="preserve"> </w:t>
            </w:r>
            <w:r w:rsidRPr="00313828">
              <w:rPr>
                <w:szCs w:val="22"/>
              </w:rPr>
              <w:t>«</w:t>
            </w:r>
            <w:r w:rsidRPr="00313828">
              <w:rPr>
                <w:bCs/>
                <w:szCs w:val="22"/>
              </w:rPr>
              <w:t xml:space="preserve">Профилактика </w:t>
            </w:r>
            <w:r>
              <w:rPr>
                <w:bCs/>
                <w:szCs w:val="22"/>
              </w:rPr>
              <w:t>терроризма</w:t>
            </w:r>
            <w:r w:rsidRPr="00313828">
              <w:rPr>
                <w:szCs w:val="22"/>
              </w:rPr>
              <w:t>»</w:t>
            </w:r>
          </w:p>
        </w:tc>
      </w:tr>
    </w:tbl>
    <w:p w:rsidR="002E01FE" w:rsidRPr="00313828" w:rsidRDefault="002E01FE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/>
          <w:iCs/>
          <w:sz w:val="22"/>
          <w:szCs w:val="22"/>
        </w:rPr>
      </w:pPr>
      <w:r w:rsidRPr="00313828">
        <w:rPr>
          <w:rFonts w:eastAsia="Calibri"/>
          <w:i/>
          <w:iCs/>
          <w:sz w:val="22"/>
          <w:szCs w:val="22"/>
        </w:rPr>
        <w:t xml:space="preserve">                                           </w:t>
      </w:r>
      <w:r w:rsidRPr="00313828">
        <w:rPr>
          <w:rFonts w:eastAsia="Calibri"/>
          <w:bCs/>
          <w:i/>
          <w:iCs/>
          <w:sz w:val="22"/>
          <w:szCs w:val="22"/>
        </w:rPr>
        <w:t xml:space="preserve">      </w:t>
      </w:r>
    </w:p>
    <w:p w:rsidR="002E01FE" w:rsidRPr="0048333C" w:rsidRDefault="002E01FE" w:rsidP="002E01F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</w:t>
      </w:r>
    </w:p>
    <w:p w:rsidR="002E01FE" w:rsidRPr="0048333C" w:rsidRDefault="002E01FE" w:rsidP="002E01F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8333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48333C">
        <w:rPr>
          <w:rFonts w:ascii="Times New Roman" w:hAnsi="Times New Roman" w:cs="Times New Roman"/>
          <w:bCs w:val="0"/>
          <w:iCs/>
          <w:sz w:val="24"/>
          <w:szCs w:val="24"/>
        </w:rPr>
        <w:t>«Профилактика терроризма»</w:t>
      </w:r>
    </w:p>
    <w:tbl>
      <w:tblPr>
        <w:tblW w:w="491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849"/>
        <w:gridCol w:w="633"/>
        <w:gridCol w:w="6735"/>
        <w:gridCol w:w="1277"/>
        <w:gridCol w:w="718"/>
        <w:gridCol w:w="718"/>
        <w:gridCol w:w="718"/>
        <w:gridCol w:w="718"/>
        <w:gridCol w:w="718"/>
        <w:gridCol w:w="718"/>
        <w:gridCol w:w="800"/>
      </w:tblGrid>
      <w:tr w:rsidR="002E01FE" w:rsidRPr="0048333C" w:rsidTr="00A722B9">
        <w:trPr>
          <w:trHeight w:val="20"/>
          <w:tblHeader/>
        </w:trPr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DE3E29">
            <w:pPr>
              <w:ind w:left="-142" w:right="-101"/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Код аналитической программной классификации</w:t>
            </w:r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48333C">
              <w:rPr>
                <w:rFonts w:eastAsia="Calibri"/>
                <w:b/>
                <w:bCs/>
              </w:rPr>
              <w:t>п</w:t>
            </w:r>
            <w:proofErr w:type="gramEnd"/>
            <w:r w:rsidRPr="0048333C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6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Наименование целевого показателя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F607D5">
            <w:pPr>
              <w:ind w:left="-99" w:right="-102"/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Единица измерения</w:t>
            </w:r>
          </w:p>
        </w:tc>
        <w:tc>
          <w:tcPr>
            <w:tcW w:w="5108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Значения целевых показателей</w:t>
            </w:r>
          </w:p>
        </w:tc>
      </w:tr>
      <w:tr w:rsidR="002E01FE" w:rsidRPr="0048333C" w:rsidTr="00A722B9">
        <w:trPr>
          <w:trHeight w:val="20"/>
          <w:tblHeader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МП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rPr>
                <w:rFonts w:eastAsia="Calibri"/>
                <w:b/>
                <w:bCs/>
              </w:rPr>
            </w:pPr>
            <w:proofErr w:type="spellStart"/>
            <w:r w:rsidRPr="0048333C">
              <w:rPr>
                <w:rFonts w:eastAsia="Calibri"/>
                <w:b/>
                <w:bCs/>
              </w:rPr>
              <w:t>Пп</w:t>
            </w:r>
            <w:proofErr w:type="spellEnd"/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rPr>
                <w:rFonts w:eastAsia="Calibri"/>
                <w:b/>
                <w:bCs/>
              </w:rPr>
            </w:pPr>
          </w:p>
        </w:tc>
        <w:tc>
          <w:tcPr>
            <w:tcW w:w="6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rPr>
                <w:rFonts w:eastAsia="Calibri"/>
                <w:b/>
                <w:bCs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rPr>
                <w:rFonts w:eastAsia="Calibri"/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E01FE" w:rsidRPr="0048333C" w:rsidRDefault="002E01FE" w:rsidP="00596DD1">
            <w:pPr>
              <w:ind w:firstLine="8"/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2018 год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48333C" w:rsidRDefault="002E01FE" w:rsidP="00596DD1">
            <w:pPr>
              <w:ind w:firstLine="2"/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2019 год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48333C">
              <w:rPr>
                <w:rFonts w:eastAsia="Calibri"/>
                <w:b/>
                <w:bCs/>
              </w:rPr>
              <w:t>2020 год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48333C">
              <w:rPr>
                <w:rFonts w:eastAsia="Calibri"/>
                <w:b/>
                <w:bCs/>
              </w:rPr>
              <w:t>2021 год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48333C">
              <w:rPr>
                <w:rFonts w:eastAsia="Calibri"/>
                <w:b/>
                <w:bCs/>
              </w:rPr>
              <w:t>2022 год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48333C">
              <w:rPr>
                <w:rFonts w:eastAsia="Calibri"/>
                <w:b/>
                <w:bCs/>
              </w:rPr>
              <w:t>2023 год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48333C">
              <w:rPr>
                <w:rFonts w:eastAsia="Calibri"/>
                <w:b/>
                <w:bCs/>
              </w:rPr>
              <w:t>2024 год</w:t>
            </w:r>
          </w:p>
        </w:tc>
      </w:tr>
      <w:tr w:rsidR="002E01FE" w:rsidRPr="0048333C" w:rsidTr="00A722B9">
        <w:trPr>
          <w:trHeight w:val="20"/>
          <w:tblHeader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48333C">
              <w:rPr>
                <w:rFonts w:eastAsia="Calibri"/>
                <w:b/>
                <w:bCs/>
                <w:lang w:val="en-US"/>
              </w:rPr>
              <w:t>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1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«Профилактика терроризма»</w:t>
            </w:r>
          </w:p>
        </w:tc>
      </w:tr>
      <w:tr w:rsidR="002E01FE" w:rsidRPr="0048333C" w:rsidTr="00A722B9">
        <w:trPr>
          <w:trHeight w:val="630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1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F607D5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</w:t>
            </w:r>
            <w:r w:rsidR="002E01FE" w:rsidRPr="0048333C">
              <w:rPr>
                <w:rFonts w:eastAsia="Calibri"/>
              </w:rPr>
              <w:t>муниципальных объектов, отвечающих требованиям действующего законодательства по антитеррористической защищенности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lang w:eastAsia="en-US"/>
              </w:rPr>
              <w:t>%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48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50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60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70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80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90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100</w:t>
            </w:r>
          </w:p>
        </w:tc>
      </w:tr>
      <w:tr w:rsidR="002E01FE" w:rsidRPr="0048333C" w:rsidTr="00A722B9">
        <w:trPr>
          <w:trHeight w:val="22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2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ind w:firstLine="24"/>
              <w:rPr>
                <w:rFonts w:eastAsia="Calibri"/>
              </w:rPr>
            </w:pPr>
            <w:r w:rsidRPr="0048333C">
              <w:t>Количество обученных специалистов, принимающих участие в профилактике терроризма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чел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15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25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35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45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55</w:t>
            </w:r>
          </w:p>
        </w:tc>
      </w:tr>
      <w:tr w:rsidR="002E01FE" w:rsidRPr="0048333C" w:rsidTr="00A722B9">
        <w:trPr>
          <w:trHeight w:val="20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3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rPr>
                <w:rFonts w:eastAsia="Calibri"/>
              </w:rPr>
            </w:pPr>
            <w:r w:rsidRPr="0048333C">
              <w:rPr>
                <w:rFonts w:eastAsia="Calibri"/>
              </w:rPr>
              <w:t>Количество судебных решений и предписаний надзорных органов об устранении нарушений антитеррористического законодательства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ед.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5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0</w:t>
            </w:r>
          </w:p>
        </w:tc>
      </w:tr>
      <w:tr w:rsidR="002E01FE" w:rsidRPr="0048333C" w:rsidTr="00A722B9">
        <w:trPr>
          <w:trHeight w:val="22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  <w:b/>
                <w:bCs/>
              </w:rPr>
            </w:pPr>
            <w:r w:rsidRPr="0048333C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4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rPr>
                <w:rFonts w:eastAsia="Calibri"/>
              </w:rPr>
            </w:pPr>
            <w:r w:rsidRPr="0048333C">
              <w:t>Количество зарегистрированных правонарушений террористической направленности, в т. ч. количество террористических актов и (или)  попыток их совершения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ед.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8333C" w:rsidRDefault="002E01FE" w:rsidP="00596DD1">
            <w:pPr>
              <w:jc w:val="center"/>
              <w:rPr>
                <w:rFonts w:eastAsia="Calibri"/>
              </w:rPr>
            </w:pPr>
            <w:r w:rsidRPr="0048333C">
              <w:rPr>
                <w:rFonts w:eastAsia="Calibri"/>
              </w:rPr>
              <w:t>0</w:t>
            </w:r>
          </w:p>
        </w:tc>
      </w:tr>
    </w:tbl>
    <w:p w:rsidR="002E01FE" w:rsidRDefault="002E01FE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</w:rPr>
      </w:pPr>
    </w:p>
    <w:p w:rsidR="004C0023" w:rsidRDefault="004C0023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</w:rPr>
      </w:pPr>
    </w:p>
    <w:p w:rsidR="00A722B9" w:rsidRDefault="00A722B9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</w:rPr>
      </w:pPr>
    </w:p>
    <w:p w:rsidR="00A722B9" w:rsidRDefault="00A722B9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</w:rPr>
      </w:pPr>
    </w:p>
    <w:p w:rsidR="00A722B9" w:rsidRPr="00313828" w:rsidRDefault="00A722B9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</w:rPr>
      </w:pPr>
    </w:p>
    <w:tbl>
      <w:tblPr>
        <w:tblW w:w="0" w:type="auto"/>
        <w:jc w:val="right"/>
        <w:tblInd w:w="10160" w:type="dxa"/>
        <w:tblLook w:val="04A0" w:firstRow="1" w:lastRow="0" w:firstColumn="1" w:lastColumn="0" w:noHBand="0" w:noVBand="1"/>
      </w:tblPr>
      <w:tblGrid>
        <w:gridCol w:w="4188"/>
      </w:tblGrid>
      <w:tr w:rsidR="002E01FE" w:rsidRPr="00313828" w:rsidTr="00596DD1">
        <w:trPr>
          <w:jc w:val="right"/>
        </w:trPr>
        <w:tc>
          <w:tcPr>
            <w:tcW w:w="4188" w:type="dxa"/>
            <w:shd w:val="clear" w:color="auto" w:fill="auto"/>
          </w:tcPr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Cs w:val="22"/>
              </w:rPr>
            </w:pPr>
            <w:r w:rsidRPr="00313828">
              <w:rPr>
                <w:rFonts w:eastAsia="Calibri"/>
                <w:b/>
                <w:bCs/>
                <w:i/>
                <w:iCs/>
                <w:szCs w:val="22"/>
              </w:rPr>
              <w:lastRenderedPageBreak/>
              <w:t xml:space="preserve">Приложение </w:t>
            </w:r>
            <w:r w:rsidRPr="00313828">
              <w:rPr>
                <w:rFonts w:eastAsia="Calibri"/>
                <w:b/>
                <w:i/>
                <w:iCs/>
                <w:szCs w:val="22"/>
              </w:rPr>
              <w:t xml:space="preserve">2 </w:t>
            </w:r>
          </w:p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Cs w:val="22"/>
              </w:rPr>
            </w:pPr>
            <w:r w:rsidRPr="00313828">
              <w:rPr>
                <w:rFonts w:eastAsia="Calibri"/>
                <w:iCs/>
                <w:szCs w:val="22"/>
              </w:rPr>
              <w:t>к муниципальной программе</w:t>
            </w:r>
          </w:p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13828">
              <w:rPr>
                <w:rFonts w:eastAsia="Calibri"/>
                <w:i/>
                <w:iCs/>
                <w:szCs w:val="22"/>
              </w:rPr>
              <w:t xml:space="preserve"> </w:t>
            </w:r>
            <w:r w:rsidRPr="00313828">
              <w:rPr>
                <w:szCs w:val="22"/>
              </w:rPr>
              <w:t>«</w:t>
            </w:r>
            <w:r w:rsidRPr="00313828">
              <w:rPr>
                <w:bCs/>
                <w:szCs w:val="22"/>
              </w:rPr>
              <w:t xml:space="preserve">Профилактика </w:t>
            </w:r>
            <w:r>
              <w:rPr>
                <w:bCs/>
                <w:szCs w:val="22"/>
              </w:rPr>
              <w:t>терроризма</w:t>
            </w:r>
            <w:r w:rsidRPr="00313828">
              <w:rPr>
                <w:szCs w:val="22"/>
              </w:rPr>
              <w:t>»</w:t>
            </w:r>
          </w:p>
        </w:tc>
      </w:tr>
    </w:tbl>
    <w:p w:rsidR="002E01FE" w:rsidRPr="00313828" w:rsidRDefault="002E01FE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313828">
        <w:rPr>
          <w:rFonts w:eastAsia="Calibri"/>
          <w:b/>
          <w:bCs/>
          <w:iCs/>
        </w:rPr>
        <w:t xml:space="preserve">Перечень основных мероприятий </w:t>
      </w:r>
    </w:p>
    <w:p w:rsidR="002E01FE" w:rsidRPr="00313828" w:rsidRDefault="002E01FE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313828">
        <w:rPr>
          <w:rFonts w:eastAsia="Calibri"/>
          <w:b/>
          <w:bCs/>
          <w:iCs/>
        </w:rPr>
        <w:t xml:space="preserve">муниципальной программы «Профилактика </w:t>
      </w:r>
      <w:r>
        <w:rPr>
          <w:rFonts w:eastAsia="Calibri"/>
          <w:b/>
          <w:bCs/>
          <w:iCs/>
        </w:rPr>
        <w:t>терроризма»</w:t>
      </w:r>
    </w:p>
    <w:tbl>
      <w:tblPr>
        <w:tblW w:w="4834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645"/>
        <w:gridCol w:w="663"/>
        <w:gridCol w:w="486"/>
        <w:gridCol w:w="4152"/>
        <w:gridCol w:w="2509"/>
        <w:gridCol w:w="1564"/>
        <w:gridCol w:w="2725"/>
        <w:gridCol w:w="1899"/>
      </w:tblGrid>
      <w:tr w:rsidR="002E01FE" w:rsidRPr="00313828" w:rsidTr="00596DD1">
        <w:trPr>
          <w:trHeight w:val="20"/>
          <w:tblHeader/>
          <w:jc w:val="center"/>
        </w:trPr>
        <w:tc>
          <w:tcPr>
            <w:tcW w:w="2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/>
                <w:bCs/>
              </w:rPr>
            </w:pPr>
            <w:r w:rsidRPr="00313828">
              <w:rPr>
                <w:rFonts w:eastAsia="Calibri"/>
                <w:b/>
                <w:bCs/>
              </w:rPr>
              <w:t>Код аналитической программной классификации</w:t>
            </w:r>
          </w:p>
        </w:tc>
        <w:tc>
          <w:tcPr>
            <w:tcW w:w="41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/>
                <w:bCs/>
              </w:rPr>
            </w:pPr>
            <w:r w:rsidRPr="00313828">
              <w:rPr>
                <w:rFonts w:eastAsia="Calibri"/>
                <w:b/>
                <w:bCs/>
              </w:rPr>
              <w:t>Наименование основного мероприятия, мероприятия</w:t>
            </w:r>
          </w:p>
        </w:tc>
        <w:tc>
          <w:tcPr>
            <w:tcW w:w="2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/>
                <w:bCs/>
                <w:lang w:val="en-US"/>
              </w:rPr>
            </w:pPr>
            <w:r w:rsidRPr="00313828">
              <w:rPr>
                <w:rFonts w:eastAsia="Calibri"/>
                <w:b/>
                <w:bCs/>
              </w:rPr>
              <w:t>Ответственный исполнитель, соисполнители</w:t>
            </w:r>
          </w:p>
        </w:tc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ind w:left="-10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Срок</w:t>
            </w:r>
          </w:p>
          <w:p w:rsidR="002E01FE" w:rsidRPr="00313828" w:rsidRDefault="002E01FE" w:rsidP="00596DD1">
            <w:pPr>
              <w:spacing w:line="240" w:lineRule="exact"/>
              <w:ind w:left="-100"/>
              <w:jc w:val="center"/>
              <w:rPr>
                <w:rFonts w:eastAsia="Calibri"/>
                <w:b/>
                <w:bCs/>
              </w:rPr>
            </w:pPr>
            <w:r w:rsidRPr="00313828">
              <w:rPr>
                <w:rFonts w:eastAsia="Calibri"/>
                <w:b/>
                <w:bCs/>
              </w:rPr>
              <w:t xml:space="preserve"> выполнения</w:t>
            </w:r>
          </w:p>
        </w:tc>
        <w:tc>
          <w:tcPr>
            <w:tcW w:w="27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/>
                <w:bCs/>
              </w:rPr>
            </w:pPr>
            <w:r w:rsidRPr="00313828">
              <w:rPr>
                <w:rFonts w:eastAsia="Calibri"/>
                <w:b/>
                <w:bCs/>
              </w:rPr>
              <w:t>Ожидаемый непосредственный результат</w:t>
            </w:r>
          </w:p>
        </w:tc>
        <w:tc>
          <w:tcPr>
            <w:tcW w:w="1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/>
                <w:bCs/>
              </w:rPr>
            </w:pPr>
            <w:r w:rsidRPr="00313828">
              <w:rPr>
                <w:rFonts w:eastAsia="Calibri"/>
                <w:b/>
                <w:bCs/>
              </w:rPr>
              <w:t>Взаимосвязь с целевыми показателями</w:t>
            </w:r>
          </w:p>
        </w:tc>
      </w:tr>
      <w:tr w:rsidR="002E01FE" w:rsidRPr="00313828" w:rsidTr="00596DD1">
        <w:trPr>
          <w:trHeight w:val="20"/>
          <w:tblHeader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rPr>
                <w:rFonts w:eastAsia="Calibri"/>
                <w:b/>
                <w:bCs/>
              </w:rPr>
            </w:pPr>
            <w:r w:rsidRPr="00313828">
              <w:rPr>
                <w:rFonts w:eastAsia="Calibri"/>
                <w:b/>
                <w:bCs/>
              </w:rPr>
              <w:t>МП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rPr>
                <w:rFonts w:eastAsia="Calibri"/>
                <w:b/>
                <w:bCs/>
              </w:rPr>
            </w:pPr>
            <w:r w:rsidRPr="00313828">
              <w:rPr>
                <w:rFonts w:eastAsia="Calibri"/>
                <w:b/>
                <w:bCs/>
              </w:rPr>
              <w:t>ПП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rPr>
                <w:rFonts w:eastAsia="Calibri"/>
                <w:b/>
                <w:bCs/>
              </w:rPr>
            </w:pPr>
            <w:r w:rsidRPr="00313828">
              <w:rPr>
                <w:rFonts w:eastAsia="Calibri"/>
                <w:b/>
                <w:bCs/>
              </w:rPr>
              <w:t>ОМ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rPr>
                <w:rFonts w:eastAsia="Calibri"/>
                <w:b/>
                <w:bCs/>
              </w:rPr>
            </w:pPr>
            <w:r w:rsidRPr="00313828">
              <w:rPr>
                <w:rFonts w:eastAsia="Calibri"/>
                <w:b/>
                <w:bCs/>
              </w:rPr>
              <w:t>М</w:t>
            </w:r>
          </w:p>
        </w:tc>
        <w:tc>
          <w:tcPr>
            <w:tcW w:w="4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rPr>
                <w:rFonts w:eastAsia="Calibri"/>
                <w:b/>
                <w:bCs/>
              </w:rPr>
            </w:pPr>
          </w:p>
        </w:tc>
        <w:tc>
          <w:tcPr>
            <w:tcW w:w="2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rPr>
                <w:rFonts w:eastAsia="Calibri"/>
                <w:b/>
                <w:bCs/>
              </w:rPr>
            </w:pPr>
          </w:p>
        </w:tc>
        <w:tc>
          <w:tcPr>
            <w:tcW w:w="1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rPr>
                <w:rFonts w:eastAsia="Calibri"/>
                <w:b/>
                <w:bCs/>
              </w:rPr>
            </w:pPr>
          </w:p>
        </w:tc>
        <w:tc>
          <w:tcPr>
            <w:tcW w:w="27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rPr>
                <w:rFonts w:eastAsia="Calibri"/>
                <w:b/>
                <w:bCs/>
              </w:rPr>
            </w:pPr>
          </w:p>
        </w:tc>
        <w:tc>
          <w:tcPr>
            <w:tcW w:w="1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313828" w:rsidRDefault="002E01FE" w:rsidP="00596DD1">
            <w:pPr>
              <w:spacing w:line="240" w:lineRule="exact"/>
              <w:rPr>
                <w:rFonts w:eastAsia="Calibri"/>
                <w:b/>
                <w:bCs/>
              </w:rPr>
            </w:pPr>
          </w:p>
        </w:tc>
      </w:tr>
      <w:tr w:rsidR="002E01FE" w:rsidRPr="00313828" w:rsidTr="00596DD1">
        <w:trPr>
          <w:trHeight w:val="20"/>
          <w:tblHeader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13828">
              <w:rPr>
                <w:rFonts w:eastAsia="Calibri"/>
                <w:bCs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13828">
              <w:rPr>
                <w:rFonts w:eastAsia="Calibri"/>
                <w:bCs/>
              </w:rPr>
              <w:t>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13828">
              <w:rPr>
                <w:rFonts w:eastAsia="Calibri"/>
                <w:bCs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13828">
              <w:rPr>
                <w:rFonts w:eastAsia="Calibri"/>
                <w:bCs/>
              </w:rPr>
              <w:t>4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13828">
              <w:rPr>
                <w:rFonts w:eastAsia="Calibri"/>
                <w:bCs/>
              </w:rPr>
              <w:t>6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13828">
              <w:rPr>
                <w:rFonts w:eastAsia="Calibri"/>
                <w:bCs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13828">
              <w:rPr>
                <w:rFonts w:eastAsia="Calibri"/>
                <w:bCs/>
              </w:rPr>
              <w:t>8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Cs/>
              </w:rPr>
            </w:pPr>
            <w:r w:rsidRPr="00313828">
              <w:rPr>
                <w:rFonts w:eastAsia="Calibri"/>
                <w:bCs/>
              </w:rPr>
              <w:t>9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313828" w:rsidRDefault="002E01FE" w:rsidP="00596DD1">
            <w:pPr>
              <w:spacing w:line="240" w:lineRule="exact"/>
              <w:jc w:val="center"/>
              <w:rPr>
                <w:rFonts w:eastAsia="Calibri"/>
                <w:bCs/>
                <w:lang w:val="en-US"/>
              </w:rPr>
            </w:pPr>
            <w:r w:rsidRPr="00313828">
              <w:rPr>
                <w:rFonts w:eastAsia="Calibri"/>
                <w:bCs/>
                <w:lang w:val="en-US"/>
              </w:rPr>
              <w:t>10</w:t>
            </w:r>
          </w:p>
        </w:tc>
      </w:tr>
      <w:tr w:rsidR="002E01FE" w:rsidRPr="00313828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> 01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> </w:t>
            </w:r>
          </w:p>
        </w:tc>
        <w:tc>
          <w:tcPr>
            <w:tcW w:w="12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91012B" w:rsidRDefault="002E01FE" w:rsidP="00596DD1">
            <w:pPr>
              <w:tabs>
                <w:tab w:val="left" w:pos="317"/>
                <w:tab w:val="left" w:pos="1416"/>
                <w:tab w:val="left" w:pos="2123"/>
                <w:tab w:val="left" w:pos="2832"/>
                <w:tab w:val="left" w:pos="3540"/>
                <w:tab w:val="left" w:pos="4247"/>
                <w:tab w:val="left" w:pos="4956"/>
                <w:tab w:val="left" w:pos="5664"/>
                <w:tab w:val="left" w:pos="6372"/>
                <w:tab w:val="left" w:pos="7080"/>
                <w:tab w:val="left" w:pos="7787"/>
                <w:tab w:val="left" w:pos="8495"/>
                <w:tab w:val="left" w:pos="8860"/>
              </w:tabs>
              <w:rPr>
                <w:rFonts w:eastAsia="Calibri"/>
                <w:b/>
                <w:bCs/>
                <w:i/>
                <w:iCs/>
              </w:rPr>
            </w:pPr>
            <w:r w:rsidRPr="0091012B">
              <w:rPr>
                <w:b/>
                <w:i/>
              </w:rPr>
              <w:t xml:space="preserve">Совершенствование координации деятельности органов </w:t>
            </w:r>
            <w:r>
              <w:rPr>
                <w:b/>
                <w:i/>
              </w:rPr>
              <w:t>МСУ</w:t>
            </w:r>
            <w:r w:rsidRPr="0091012B">
              <w:rPr>
                <w:b/>
                <w:i/>
              </w:rPr>
              <w:t>, правоохранительных органов, организаций и общественных объединений по профилактике правонарушений</w:t>
            </w:r>
          </w:p>
        </w:tc>
      </w:tr>
      <w:tr w:rsidR="002E01FE" w:rsidRPr="00313828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> 01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01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Организация работы городской Антитеррористической комиссии (далее – АТК), в том числе:</w:t>
            </w:r>
          </w:p>
          <w:p w:rsidR="002E01FE" w:rsidRDefault="002E01FE" w:rsidP="00596DD1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- а</w:t>
            </w:r>
            <w:r w:rsidRPr="00C52AF5">
              <w:rPr>
                <w:lang w:eastAsia="zh-CN"/>
              </w:rPr>
              <w:t>нализ деятельности в сфере профилактики терро</w:t>
            </w:r>
            <w:r>
              <w:rPr>
                <w:lang w:eastAsia="zh-CN"/>
              </w:rPr>
              <w:t>ризма;</w:t>
            </w:r>
          </w:p>
          <w:p w:rsidR="002E01FE" w:rsidRDefault="002E01FE" w:rsidP="00596DD1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- раз</w:t>
            </w:r>
            <w:r w:rsidRPr="00C52AF5">
              <w:rPr>
                <w:lang w:eastAsia="zh-CN"/>
              </w:rPr>
              <w:t>работк</w:t>
            </w:r>
            <w:r>
              <w:rPr>
                <w:lang w:eastAsia="zh-CN"/>
              </w:rPr>
              <w:t>а</w:t>
            </w:r>
            <w:r w:rsidRPr="00C52AF5">
              <w:rPr>
                <w:lang w:eastAsia="zh-CN"/>
              </w:rPr>
              <w:t xml:space="preserve"> ос</w:t>
            </w:r>
            <w:r>
              <w:rPr>
                <w:lang w:eastAsia="zh-CN"/>
              </w:rPr>
              <w:t xml:space="preserve">новных направлений по </w:t>
            </w:r>
            <w:r w:rsidRPr="00C52AF5">
              <w:rPr>
                <w:lang w:eastAsia="zh-CN"/>
              </w:rPr>
              <w:t>совершенствова</w:t>
            </w:r>
            <w:r>
              <w:rPr>
                <w:lang w:eastAsia="zh-CN"/>
              </w:rPr>
              <w:t>нию профилактической работы;</w:t>
            </w:r>
          </w:p>
          <w:p w:rsidR="002E01FE" w:rsidRPr="00C52AF5" w:rsidRDefault="002E01FE" w:rsidP="00596DD1">
            <w:pPr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- реализации решений НАК и АТК  УР на территории города Глазова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</w:t>
            </w:r>
            <w:proofErr w:type="spellStart"/>
            <w:r>
              <w:rPr>
                <w:rFonts w:eastAsia="Calibri"/>
              </w:rPr>
              <w:t>МРиРС</w:t>
            </w:r>
            <w:proofErr w:type="spellEnd"/>
            <w:r>
              <w:rPr>
                <w:rFonts w:eastAsia="Calibri"/>
              </w:rPr>
              <w:t>,</w:t>
            </w:r>
          </w:p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Pr="00313828">
              <w:rPr>
                <w:rFonts w:eastAsia="Calibri"/>
              </w:rPr>
              <w:t>оординатор муниципальной программы</w:t>
            </w:r>
            <w:r>
              <w:rPr>
                <w:rFonts w:eastAsia="Calibri"/>
              </w:rPr>
              <w:t>,</w:t>
            </w:r>
          </w:p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Члены АТК</w:t>
            </w:r>
          </w:p>
          <w:p w:rsidR="002E01FE" w:rsidRPr="00313828" w:rsidRDefault="002E01FE" w:rsidP="00596DD1">
            <w:pPr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2020-2024 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  <w:sz w:val="22"/>
                <w:szCs w:val="23"/>
              </w:rPr>
            </w:pPr>
            <w:r w:rsidRPr="00AF545A">
              <w:rPr>
                <w:rFonts w:eastAsia="Calibri"/>
              </w:rPr>
              <w:t>Повышение качества взаимодействия органов власти и управления, организаций и общественных объединений при организации мероприятий антитеррористической направленности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Default="002E01FE" w:rsidP="00596DD1">
            <w:pPr>
              <w:ind w:left="69" w:right="139"/>
              <w:rPr>
                <w:rFonts w:eastAsia="Calibri"/>
              </w:rPr>
            </w:pPr>
            <w:r>
              <w:rPr>
                <w:rFonts w:eastAsia="Calibri"/>
              </w:rPr>
              <w:t>13.0.1</w:t>
            </w:r>
          </w:p>
          <w:p w:rsidR="002E01FE" w:rsidRDefault="002E01FE" w:rsidP="00596DD1">
            <w:pPr>
              <w:ind w:left="69" w:right="139"/>
              <w:rPr>
                <w:rFonts w:eastAsia="Calibri"/>
              </w:rPr>
            </w:pPr>
            <w:r>
              <w:rPr>
                <w:rFonts w:eastAsia="Calibri"/>
              </w:rPr>
              <w:t>13.0.2</w:t>
            </w:r>
          </w:p>
          <w:p w:rsidR="002E01FE" w:rsidRDefault="002E01FE" w:rsidP="00596DD1">
            <w:pPr>
              <w:ind w:left="69" w:right="139"/>
              <w:rPr>
                <w:rFonts w:eastAsia="Calibri"/>
              </w:rPr>
            </w:pPr>
            <w:r>
              <w:rPr>
                <w:rFonts w:eastAsia="Calibri"/>
              </w:rPr>
              <w:t>13.0.3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934EFF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02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64A92" w:rsidRDefault="002E01FE" w:rsidP="00596DD1">
            <w:pPr>
              <w:snapToGrid w:val="0"/>
              <w:textAlignment w:val="top"/>
            </w:pPr>
            <w:r w:rsidRPr="00364A92">
              <w:t xml:space="preserve">Координация </w:t>
            </w:r>
            <w:proofErr w:type="gramStart"/>
            <w:r w:rsidRPr="00364A92">
              <w:t>работы структурных   подразделений Администрации города Глазова</w:t>
            </w:r>
            <w:proofErr w:type="gramEnd"/>
            <w:r w:rsidRPr="00364A92">
              <w:t xml:space="preserve"> по профилактике терроризма и противодействию распространения его идеологии  на территории муниципального образования «Город Глазов»  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690E41" w:rsidRDefault="002E01FE" w:rsidP="00596DD1">
            <w:pPr>
              <w:rPr>
                <w:rFonts w:eastAsia="Calibri"/>
              </w:rPr>
            </w:pPr>
            <w:r w:rsidRPr="00690E41">
              <w:rPr>
                <w:rFonts w:eastAsia="Calibri"/>
              </w:rPr>
              <w:t xml:space="preserve">Отдел </w:t>
            </w:r>
            <w:proofErr w:type="spellStart"/>
            <w:r w:rsidRPr="00690E41">
              <w:rPr>
                <w:rFonts w:eastAsia="Calibri"/>
              </w:rPr>
              <w:t>МРиРС</w:t>
            </w:r>
            <w:proofErr w:type="spellEnd"/>
            <w:r w:rsidRPr="00690E41">
              <w:rPr>
                <w:rFonts w:eastAsia="Calibri"/>
              </w:rPr>
              <w:t>,</w:t>
            </w:r>
          </w:p>
          <w:p w:rsidR="002E01FE" w:rsidRPr="00690E41" w:rsidRDefault="002E01FE" w:rsidP="00596DD1">
            <w:pPr>
              <w:rPr>
                <w:rFonts w:eastAsia="Calibri"/>
              </w:rPr>
            </w:pPr>
            <w:r w:rsidRPr="00690E41">
              <w:rPr>
                <w:rFonts w:eastAsia="Calibri"/>
              </w:rPr>
              <w:t>Координатор муниципальной программы</w:t>
            </w:r>
          </w:p>
          <w:p w:rsidR="002E01FE" w:rsidRPr="00313828" w:rsidRDefault="002E01FE" w:rsidP="00596DD1">
            <w:pPr>
              <w:rPr>
                <w:rFonts w:eastAsia="Calibri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F67B39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2020-2024</w:t>
            </w:r>
            <w:r w:rsidRPr="00F67B39">
              <w:rPr>
                <w:rFonts w:eastAsia="Calibri"/>
              </w:rPr>
              <w:t xml:space="preserve"> 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Обеспечение исполнения органами МСУ своих полномочий в области противодействия терроризму и экстремизму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C77EBB" w:rsidRDefault="002E01FE" w:rsidP="00596DD1">
            <w:pPr>
              <w:ind w:left="69" w:right="139"/>
              <w:rPr>
                <w:rFonts w:eastAsia="Calibri"/>
              </w:rPr>
            </w:pPr>
            <w:r w:rsidRPr="00C77EBB">
              <w:rPr>
                <w:rFonts w:eastAsia="Calibri"/>
              </w:rPr>
              <w:t>13.0.1</w:t>
            </w:r>
          </w:p>
          <w:p w:rsidR="002E01FE" w:rsidRPr="00C77EBB" w:rsidRDefault="002E01FE" w:rsidP="00596DD1">
            <w:pPr>
              <w:ind w:left="69" w:right="139"/>
              <w:rPr>
                <w:rFonts w:eastAsia="Calibri"/>
              </w:rPr>
            </w:pPr>
            <w:r w:rsidRPr="00C77EBB">
              <w:rPr>
                <w:rFonts w:eastAsia="Calibri"/>
              </w:rPr>
              <w:t>13.0.2</w:t>
            </w:r>
          </w:p>
          <w:p w:rsidR="002E01FE" w:rsidRPr="00C77EBB" w:rsidRDefault="002E01FE" w:rsidP="00596DD1">
            <w:pPr>
              <w:ind w:left="69" w:right="139"/>
              <w:rPr>
                <w:rFonts w:eastAsia="Calibri"/>
              </w:rPr>
            </w:pPr>
            <w:r w:rsidRPr="00C77EBB">
              <w:rPr>
                <w:rFonts w:eastAsia="Calibri"/>
              </w:rPr>
              <w:t>13.0.3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C77EBB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>01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91012B" w:rsidRDefault="002E01FE" w:rsidP="00596DD1">
            <w:pPr>
              <w:snapToGrid w:val="0"/>
              <w:textAlignment w:val="top"/>
              <w:rPr>
                <w:szCs w:val="23"/>
              </w:rPr>
            </w:pPr>
            <w:r w:rsidRPr="001A0CE5">
              <w:rPr>
                <w:szCs w:val="23"/>
              </w:rPr>
              <w:t xml:space="preserve">Регулярное рассмотрение на </w:t>
            </w:r>
            <w:r w:rsidRPr="001A0CE5">
              <w:rPr>
                <w:szCs w:val="23"/>
              </w:rPr>
              <w:lastRenderedPageBreak/>
              <w:t xml:space="preserve">совместных заседаниях городской АТК и оперативной группы  результатов совместной с правоохранительными органами деятельности по проблемным вопросам повышения эффективности профилактики терроризма и </w:t>
            </w:r>
            <w:proofErr w:type="gramStart"/>
            <w:r w:rsidRPr="001A0CE5">
              <w:rPr>
                <w:szCs w:val="23"/>
              </w:rPr>
              <w:t>проведения</w:t>
            </w:r>
            <w:proofErr w:type="gramEnd"/>
            <w:r w:rsidRPr="001A0CE5">
              <w:rPr>
                <w:szCs w:val="23"/>
              </w:rPr>
              <w:t xml:space="preserve"> первоочередных мер по пресечению теракта и </w:t>
            </w:r>
            <w:r>
              <w:rPr>
                <w:szCs w:val="23"/>
              </w:rPr>
              <w:t xml:space="preserve">минимизации и (или) </w:t>
            </w:r>
            <w:r w:rsidRPr="001A0CE5">
              <w:rPr>
                <w:szCs w:val="23"/>
              </w:rPr>
              <w:t xml:space="preserve">ликвидации его последствий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rFonts w:eastAsia="Calibri"/>
                <w:szCs w:val="23"/>
              </w:rPr>
            </w:pPr>
            <w:r>
              <w:rPr>
                <w:rFonts w:eastAsia="Calibri"/>
                <w:szCs w:val="23"/>
              </w:rPr>
              <w:lastRenderedPageBreak/>
              <w:t xml:space="preserve">Отдел </w:t>
            </w:r>
            <w:proofErr w:type="spellStart"/>
            <w:r>
              <w:rPr>
                <w:rFonts w:eastAsia="Calibri"/>
                <w:szCs w:val="23"/>
              </w:rPr>
              <w:t>МРиРС</w:t>
            </w:r>
            <w:proofErr w:type="spellEnd"/>
            <w:r>
              <w:rPr>
                <w:rFonts w:eastAsia="Calibri"/>
                <w:szCs w:val="23"/>
              </w:rPr>
              <w:t xml:space="preserve">, </w:t>
            </w:r>
          </w:p>
          <w:p w:rsidR="002E01FE" w:rsidRPr="00313828" w:rsidRDefault="002E01FE" w:rsidP="00596DD1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2020-2024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Повышение качества</w:t>
            </w:r>
            <w:r w:rsidRPr="00F32C0E">
              <w:rPr>
                <w:rFonts w:eastAsia="Calibri"/>
              </w:rPr>
              <w:t xml:space="preserve"> </w:t>
            </w:r>
            <w:r w:rsidRPr="00F32C0E">
              <w:rPr>
                <w:rFonts w:eastAsia="Calibri"/>
              </w:rPr>
              <w:lastRenderedPageBreak/>
              <w:t>взаимодействия органов государственной власти УР и органов  местного самоуправления при осуществлении мер по противодействию терроризму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5936C4" w:rsidRDefault="002E01FE" w:rsidP="00596DD1">
            <w:pPr>
              <w:ind w:left="69" w:right="139"/>
              <w:rPr>
                <w:rFonts w:eastAsia="Calibri"/>
              </w:rPr>
            </w:pPr>
            <w:r w:rsidRPr="005936C4">
              <w:rPr>
                <w:rFonts w:eastAsia="Calibri"/>
              </w:rPr>
              <w:lastRenderedPageBreak/>
              <w:t>13.0.1</w:t>
            </w:r>
          </w:p>
          <w:p w:rsidR="002E01FE" w:rsidRPr="005936C4" w:rsidRDefault="002E01FE" w:rsidP="00596DD1">
            <w:pPr>
              <w:ind w:left="69" w:right="139"/>
              <w:rPr>
                <w:rFonts w:eastAsia="Calibri"/>
              </w:rPr>
            </w:pPr>
            <w:r w:rsidRPr="005936C4">
              <w:rPr>
                <w:rFonts w:eastAsia="Calibri"/>
              </w:rPr>
              <w:lastRenderedPageBreak/>
              <w:t>13.0.2</w:t>
            </w:r>
          </w:p>
          <w:p w:rsidR="002E01FE" w:rsidRPr="005936C4" w:rsidRDefault="002E01FE" w:rsidP="00596DD1">
            <w:pPr>
              <w:ind w:left="69" w:right="139"/>
              <w:rPr>
                <w:rFonts w:eastAsia="Calibri"/>
              </w:rPr>
            </w:pPr>
            <w:r w:rsidRPr="005936C4">
              <w:rPr>
                <w:rFonts w:eastAsia="Calibri"/>
              </w:rPr>
              <w:t>13.0.3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5936C4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7C24B7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01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AF545A" w:rsidRDefault="002E01FE" w:rsidP="00596DD1">
            <w:pPr>
              <w:snapToGrid w:val="0"/>
              <w:rPr>
                <w:bCs/>
              </w:rPr>
            </w:pPr>
            <w:r w:rsidRPr="00AF545A">
              <w:t xml:space="preserve">Участие в совместных учениях и практических тренировках по отработке действий при пресечении </w:t>
            </w:r>
            <w:r>
              <w:t xml:space="preserve">теракта </w:t>
            </w:r>
            <w:r w:rsidRPr="00AF545A">
              <w:t>и минимизации и (или) ликвидации</w:t>
            </w:r>
            <w:r>
              <w:t xml:space="preserve"> его </w:t>
            </w:r>
            <w:r w:rsidRPr="00AF545A">
              <w:t xml:space="preserve">последствий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6C330D" w:rsidRDefault="002E01FE" w:rsidP="00596DD1">
            <w:pPr>
              <w:rPr>
                <w:rFonts w:eastAsia="Calibri"/>
              </w:rPr>
            </w:pPr>
            <w:r w:rsidRPr="006C330D">
              <w:rPr>
                <w:rFonts w:eastAsia="Calibri"/>
              </w:rPr>
              <w:t xml:space="preserve">Отдел ГОиЧС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7C24B7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2020-2024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t>Отработка взаимодействия органов государственной власти УР и органов  местного самоуправления при осуществлении мер по противодействию терроризму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5936C4" w:rsidRDefault="002E01FE" w:rsidP="00596DD1">
            <w:pPr>
              <w:ind w:left="69" w:right="139"/>
              <w:rPr>
                <w:rFonts w:eastAsia="Calibri"/>
              </w:rPr>
            </w:pPr>
            <w:r w:rsidRPr="005936C4">
              <w:rPr>
                <w:rFonts w:eastAsia="Calibri"/>
              </w:rPr>
              <w:t>13.0.1</w:t>
            </w:r>
          </w:p>
          <w:p w:rsidR="002E01FE" w:rsidRPr="005936C4" w:rsidRDefault="002E01FE" w:rsidP="00596DD1">
            <w:pPr>
              <w:ind w:left="69" w:right="139"/>
              <w:rPr>
                <w:rFonts w:eastAsia="Calibri"/>
              </w:rPr>
            </w:pPr>
            <w:r w:rsidRPr="005936C4">
              <w:rPr>
                <w:rFonts w:eastAsia="Calibri"/>
              </w:rPr>
              <w:t>13.0.2</w:t>
            </w:r>
          </w:p>
          <w:p w:rsidR="002E01FE" w:rsidRPr="005936C4" w:rsidRDefault="002E01FE" w:rsidP="00596DD1">
            <w:pPr>
              <w:ind w:left="69" w:right="139"/>
              <w:rPr>
                <w:rFonts w:eastAsia="Calibri"/>
              </w:rPr>
            </w:pPr>
            <w:r w:rsidRPr="005936C4">
              <w:rPr>
                <w:rFonts w:eastAsia="Calibri"/>
              </w:rPr>
              <w:t>13.0.3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5936C4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</w:p>
        </w:tc>
        <w:tc>
          <w:tcPr>
            <w:tcW w:w="12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F41AA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  <w:b/>
                <w:i/>
              </w:rPr>
              <w:t>О</w:t>
            </w:r>
            <w:r w:rsidRPr="00F41AA8">
              <w:rPr>
                <w:rFonts w:eastAsia="Calibri"/>
                <w:b/>
                <w:i/>
              </w:rPr>
              <w:t>беспечени</w:t>
            </w:r>
            <w:r>
              <w:rPr>
                <w:rFonts w:eastAsia="Calibri"/>
                <w:b/>
                <w:i/>
              </w:rPr>
              <w:t>е</w:t>
            </w:r>
            <w:r w:rsidRPr="00F41AA8">
              <w:rPr>
                <w:rFonts w:eastAsia="Calibri"/>
                <w:b/>
                <w:i/>
              </w:rPr>
              <w:t xml:space="preserve"> антитеррористической защищенности объектов, территорий, находящихся в муниципальной собственности или в ведении </w:t>
            </w:r>
            <w:r>
              <w:rPr>
                <w:rFonts w:eastAsia="Calibri"/>
                <w:b/>
                <w:i/>
              </w:rPr>
              <w:t xml:space="preserve">органов </w:t>
            </w:r>
            <w:r w:rsidRPr="00F41AA8">
              <w:rPr>
                <w:rFonts w:eastAsia="Calibri"/>
                <w:b/>
                <w:i/>
              </w:rPr>
              <w:t>МСУ</w:t>
            </w:r>
          </w:p>
        </w:tc>
      </w:tr>
      <w:tr w:rsidR="002E01FE" w:rsidRPr="00D4026B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D4026B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01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2379CB" w:rsidRDefault="002E01FE" w:rsidP="00596DD1">
            <w:pPr>
              <w:rPr>
                <w:lang w:eastAsia="zh-CN"/>
              </w:rPr>
            </w:pPr>
            <w:r>
              <w:rPr>
                <w:lang w:eastAsia="zh-CN"/>
              </w:rPr>
              <w:t>Организация работы</w:t>
            </w:r>
            <w:r w:rsidRPr="002379CB">
              <w:rPr>
                <w:lang w:eastAsia="zh-CN"/>
              </w:rPr>
              <w:t xml:space="preserve"> межведомственной комиссии по обследованию и категорированию объектов </w:t>
            </w:r>
            <w:r>
              <w:rPr>
                <w:lang w:eastAsia="zh-CN"/>
              </w:rPr>
              <w:t>(</w:t>
            </w:r>
            <w:r w:rsidRPr="002379CB">
              <w:rPr>
                <w:lang w:eastAsia="zh-CN"/>
              </w:rPr>
              <w:t>территорий</w:t>
            </w:r>
            <w:r>
              <w:rPr>
                <w:lang w:eastAsia="zh-CN"/>
              </w:rPr>
              <w:t>)</w:t>
            </w:r>
            <w:r w:rsidRPr="002379CB">
              <w:rPr>
                <w:lang w:eastAsia="zh-CN"/>
              </w:rPr>
              <w:t xml:space="preserve">, находящихся в муниципальной собственности или </w:t>
            </w:r>
            <w:r w:rsidRPr="002379CB">
              <w:rPr>
                <w:lang w:eastAsia="zh-CN"/>
              </w:rPr>
              <w:lastRenderedPageBreak/>
              <w:t>в ведении органов МСУ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rFonts w:eastAsia="Calibri"/>
              </w:rPr>
            </w:pPr>
            <w:r w:rsidRPr="006C330D">
              <w:rPr>
                <w:rFonts w:eastAsia="Calibri"/>
              </w:rPr>
              <w:lastRenderedPageBreak/>
              <w:t>Члены АТК</w:t>
            </w:r>
            <w:r>
              <w:rPr>
                <w:rFonts w:eastAsia="Calibri"/>
              </w:rPr>
              <w:t>,</w:t>
            </w:r>
          </w:p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Отдел ГОиЧС,</w:t>
            </w:r>
          </w:p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образования, </w:t>
            </w:r>
          </w:p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</w:t>
            </w:r>
            <w:r>
              <w:rPr>
                <w:rFonts w:eastAsia="Calibri"/>
              </w:rPr>
              <w:lastRenderedPageBreak/>
              <w:t xml:space="preserve">дошкольного образования, </w:t>
            </w:r>
          </w:p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культуры, спорта и молодежной политики,</w:t>
            </w:r>
          </w:p>
          <w:p w:rsidR="002E01FE" w:rsidRPr="006C330D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ЖКХ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D4026B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2020-2024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D4026B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Повышение качества антитеррористической защищенности подведомственных объектов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790CBD" w:rsidRDefault="002E01FE" w:rsidP="00596DD1">
            <w:pPr>
              <w:ind w:left="69" w:right="139"/>
              <w:rPr>
                <w:rFonts w:eastAsia="Calibri"/>
              </w:rPr>
            </w:pPr>
            <w:r w:rsidRPr="00790CBD">
              <w:rPr>
                <w:rFonts w:eastAsia="Calibri"/>
              </w:rPr>
              <w:t>13.0.1</w:t>
            </w:r>
          </w:p>
          <w:p w:rsidR="002E01FE" w:rsidRPr="00790CBD" w:rsidRDefault="002E01FE" w:rsidP="00596DD1">
            <w:pPr>
              <w:ind w:left="69" w:right="139"/>
              <w:rPr>
                <w:rFonts w:eastAsia="Calibri"/>
              </w:rPr>
            </w:pPr>
            <w:r w:rsidRPr="00790CBD">
              <w:rPr>
                <w:rFonts w:eastAsia="Calibri"/>
              </w:rPr>
              <w:t>13.0.3</w:t>
            </w:r>
          </w:p>
          <w:p w:rsidR="002E01FE" w:rsidRPr="00D4026B" w:rsidRDefault="002E01FE" w:rsidP="00596DD1">
            <w:pPr>
              <w:ind w:left="69" w:right="139"/>
              <w:rPr>
                <w:rFonts w:eastAsia="Calibri"/>
              </w:rPr>
            </w:pPr>
            <w:r w:rsidRPr="00790CBD">
              <w:rPr>
                <w:rFonts w:eastAsia="Calibri"/>
              </w:rPr>
              <w:t>13.0.4</w:t>
            </w:r>
          </w:p>
        </w:tc>
      </w:tr>
      <w:tr w:rsidR="002E01FE" w:rsidRPr="00D4026B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lastRenderedPageBreak/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D4026B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02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244DCF" w:rsidRDefault="002E01FE" w:rsidP="00596DD1">
            <w:pPr>
              <w:snapToGrid w:val="0"/>
              <w:rPr>
                <w:lang w:eastAsia="zh-CN"/>
              </w:rPr>
            </w:pPr>
            <w:r w:rsidRPr="00244DCF">
              <w:rPr>
                <w:lang w:eastAsia="zh-CN"/>
              </w:rPr>
              <w:t>Осуществление комплекса профилак</w:t>
            </w:r>
            <w:r>
              <w:rPr>
                <w:lang w:eastAsia="zh-CN"/>
              </w:rPr>
              <w:t>тических мер по</w:t>
            </w:r>
            <w:r w:rsidRPr="00244DCF">
              <w:rPr>
                <w:lang w:eastAsia="zh-CN"/>
              </w:rPr>
              <w:t xml:space="preserve"> предупреждению терроризма, а также по минимизации и (или) ликвидации последствий его проявления в период проведения общественно-политических, спортивно-массовых, культурных или праздничных мероприятий на территории города Глазова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rPr>
                <w:rFonts w:eastAsia="Calibri"/>
                <w:szCs w:val="23"/>
              </w:rPr>
            </w:pPr>
            <w:r w:rsidRPr="006C330D">
              <w:rPr>
                <w:rFonts w:eastAsia="Calibri"/>
                <w:szCs w:val="23"/>
              </w:rPr>
              <w:t>Управление образования,</w:t>
            </w:r>
          </w:p>
          <w:p w:rsidR="002E01FE" w:rsidRDefault="002E01FE" w:rsidP="00596DD1">
            <w:pPr>
              <w:rPr>
                <w:rFonts w:eastAsia="Calibri"/>
                <w:szCs w:val="23"/>
              </w:rPr>
            </w:pPr>
            <w:r>
              <w:rPr>
                <w:rFonts w:eastAsia="Calibri"/>
                <w:szCs w:val="23"/>
              </w:rPr>
              <w:t>У</w:t>
            </w:r>
            <w:r w:rsidRPr="006C330D">
              <w:rPr>
                <w:rFonts w:eastAsia="Calibri"/>
                <w:szCs w:val="23"/>
              </w:rPr>
              <w:t>правление культуры, спорта и молодежной политики,</w:t>
            </w:r>
          </w:p>
          <w:p w:rsidR="002E01FE" w:rsidRDefault="002E01FE" w:rsidP="00596DD1">
            <w:pPr>
              <w:rPr>
                <w:rFonts w:eastAsia="Calibri"/>
                <w:szCs w:val="23"/>
              </w:rPr>
            </w:pPr>
            <w:r w:rsidRPr="006C330D">
              <w:rPr>
                <w:rFonts w:eastAsia="Calibri"/>
                <w:szCs w:val="23"/>
              </w:rPr>
              <w:t xml:space="preserve"> </w:t>
            </w:r>
            <w:r>
              <w:rPr>
                <w:rFonts w:eastAsia="Calibri"/>
                <w:szCs w:val="23"/>
              </w:rPr>
              <w:t>О</w:t>
            </w:r>
            <w:r w:rsidRPr="006C330D">
              <w:rPr>
                <w:rFonts w:eastAsia="Calibri"/>
                <w:szCs w:val="23"/>
              </w:rPr>
              <w:t xml:space="preserve">тдел </w:t>
            </w:r>
            <w:r>
              <w:rPr>
                <w:rFonts w:eastAsia="Calibri"/>
                <w:szCs w:val="23"/>
              </w:rPr>
              <w:t>ГОиЧС,</w:t>
            </w:r>
          </w:p>
          <w:p w:rsidR="002E01FE" w:rsidRPr="006C330D" w:rsidRDefault="002E01FE" w:rsidP="00596DD1">
            <w:pPr>
              <w:rPr>
                <w:rFonts w:eastAsia="Calibri"/>
                <w:szCs w:val="23"/>
              </w:rPr>
            </w:pPr>
            <w:r>
              <w:rPr>
                <w:rFonts w:eastAsia="Calibri"/>
                <w:szCs w:val="23"/>
              </w:rPr>
              <w:t>Управление ЖКХ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2020</w:t>
            </w:r>
            <w:r>
              <w:rPr>
                <w:rFonts w:eastAsia="Calibri"/>
                <w:lang w:val="en-US"/>
              </w:rPr>
              <w:t>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C7FF5">
              <w:rPr>
                <w:rFonts w:eastAsia="Calibri"/>
              </w:rPr>
              <w:t>Увеличение плотности нарядов в системе единой дислокации по обеспечению антитеррористической защищенности проводимых массовых мероприятий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D4026B" w:rsidRDefault="002E01FE" w:rsidP="00596DD1">
            <w:pPr>
              <w:ind w:left="69" w:right="139"/>
              <w:rPr>
                <w:rFonts w:eastAsia="Calibri"/>
              </w:rPr>
            </w:pPr>
            <w:r w:rsidRPr="00583FB6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D4026B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03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91012B" w:rsidRDefault="002E01FE" w:rsidP="00596DD1">
            <w:pPr>
              <w:rPr>
                <w:lang w:eastAsia="zh-CN"/>
              </w:rPr>
            </w:pPr>
            <w:r w:rsidRPr="00244DCF">
              <w:rPr>
                <w:lang w:eastAsia="zh-CN"/>
              </w:rPr>
              <w:t>Инструктажи</w:t>
            </w:r>
            <w:r>
              <w:rPr>
                <w:lang w:eastAsia="zh-CN"/>
              </w:rPr>
              <w:t xml:space="preserve">, практические занятия и </w:t>
            </w:r>
            <w:r w:rsidRPr="00244DCF">
              <w:rPr>
                <w:lang w:eastAsia="zh-CN"/>
              </w:rPr>
              <w:t xml:space="preserve">тренировки с работниками муниципальных унитарных предприятий (далее - МУП) и муниципальных </w:t>
            </w:r>
            <w:r>
              <w:rPr>
                <w:lang w:eastAsia="zh-CN"/>
              </w:rPr>
              <w:t xml:space="preserve">бюджетных </w:t>
            </w:r>
            <w:r w:rsidRPr="00244DCF">
              <w:rPr>
                <w:lang w:eastAsia="zh-CN"/>
              </w:rPr>
              <w:t>учреждений (далее - М</w:t>
            </w:r>
            <w:r>
              <w:rPr>
                <w:lang w:eastAsia="zh-CN"/>
              </w:rPr>
              <w:t>Б</w:t>
            </w:r>
            <w:r w:rsidRPr="00244DCF">
              <w:rPr>
                <w:lang w:eastAsia="zh-CN"/>
              </w:rPr>
              <w:t xml:space="preserve">У) по вопросам антитеррористической защищенности </w:t>
            </w:r>
            <w:r>
              <w:rPr>
                <w:lang w:eastAsia="zh-CN"/>
              </w:rPr>
              <w:t xml:space="preserve">на плановой основе (в </w:t>
            </w:r>
            <w:r>
              <w:rPr>
                <w:lang w:eastAsia="zh-CN"/>
              </w:rPr>
              <w:lastRenderedPageBreak/>
              <w:t xml:space="preserve">период повседневной деятельности) и </w:t>
            </w:r>
            <w:r w:rsidRPr="00244DCF">
              <w:rPr>
                <w:lang w:eastAsia="zh-CN"/>
              </w:rPr>
              <w:t xml:space="preserve">при возникновении угроз террористического характера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Отдел ГОиЧС,</w:t>
            </w:r>
          </w:p>
          <w:p w:rsidR="002E01FE" w:rsidRPr="006C330D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Руководители объектов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244DCF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2020-2024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Повышение качества подготовки персонала подведомственных объектов к действиям по предотвращению угроз террористического характера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583FB6" w:rsidRDefault="002E01FE" w:rsidP="00596DD1">
            <w:pPr>
              <w:ind w:left="69" w:right="139"/>
              <w:rPr>
                <w:rFonts w:eastAsia="Calibri"/>
              </w:rPr>
            </w:pPr>
            <w:r w:rsidRPr="00583FB6">
              <w:rPr>
                <w:rFonts w:eastAsia="Calibri"/>
              </w:rPr>
              <w:t>13.0.1</w:t>
            </w:r>
          </w:p>
          <w:p w:rsidR="002E01FE" w:rsidRPr="00583FB6" w:rsidRDefault="002E01FE" w:rsidP="00596DD1">
            <w:pPr>
              <w:ind w:left="69" w:right="139"/>
              <w:rPr>
                <w:rFonts w:eastAsia="Calibri"/>
              </w:rPr>
            </w:pPr>
            <w:r w:rsidRPr="00583FB6">
              <w:rPr>
                <w:rFonts w:eastAsia="Calibri"/>
              </w:rPr>
              <w:t>13.0.2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583FB6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735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lastRenderedPageBreak/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D4026B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7F7E2F" w:rsidRDefault="002E01FE" w:rsidP="00596DD1">
            <w:pPr>
              <w:rPr>
                <w:lang w:eastAsia="zh-CN"/>
              </w:rPr>
            </w:pPr>
            <w:r w:rsidRPr="007F7E2F">
              <w:rPr>
                <w:lang w:eastAsia="zh-CN"/>
              </w:rPr>
              <w:t xml:space="preserve">Мониторинг технической оснащенности муниципальных объектов образования, культуры, спорта и ЖКХ на предмет их антитеррористической защищенности.  </w:t>
            </w:r>
          </w:p>
          <w:p w:rsidR="002E01FE" w:rsidRPr="001F7A90" w:rsidRDefault="002E01FE" w:rsidP="00596DD1">
            <w:pPr>
              <w:rPr>
                <w:color w:val="FF0000"/>
                <w:lang w:eastAsia="zh-CN"/>
              </w:rPr>
            </w:pPr>
            <w:proofErr w:type="gramStart"/>
            <w:r>
              <w:rPr>
                <w:lang w:eastAsia="zh-CN"/>
              </w:rPr>
              <w:t>Контроль за</w:t>
            </w:r>
            <w:proofErr w:type="gramEnd"/>
            <w:r>
              <w:rPr>
                <w:lang w:eastAsia="zh-CN"/>
              </w:rPr>
              <w:t xml:space="preserve"> своевременностью обновления и актуализации паспортов безопасности на подведомственных объектах (территориях)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образования, </w:t>
            </w:r>
          </w:p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</w:t>
            </w:r>
            <w:proofErr w:type="spellStart"/>
            <w:proofErr w:type="gramStart"/>
            <w:r>
              <w:rPr>
                <w:rFonts w:eastAsia="Calibri"/>
              </w:rPr>
              <w:t>дошколь-ного</w:t>
            </w:r>
            <w:proofErr w:type="spellEnd"/>
            <w:proofErr w:type="gramEnd"/>
            <w:r>
              <w:rPr>
                <w:rFonts w:eastAsia="Calibri"/>
              </w:rPr>
              <w:t xml:space="preserve"> образования, </w:t>
            </w:r>
          </w:p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культуры, спорта и молодежной политики,</w:t>
            </w:r>
          </w:p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ЖКХ,</w:t>
            </w:r>
          </w:p>
          <w:p w:rsidR="002E01FE" w:rsidRPr="00C06FA0" w:rsidRDefault="002E01FE" w:rsidP="00596DD1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Руководители объектов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7E7BD1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2020-2024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Обеспечение выполнения требований законодательства к антитеррористической защищенности подведомственных объектов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C404C6" w:rsidRDefault="002E01FE" w:rsidP="00596DD1">
            <w:pPr>
              <w:ind w:left="69" w:right="139"/>
              <w:rPr>
                <w:rFonts w:eastAsia="Calibri"/>
              </w:rPr>
            </w:pPr>
            <w:r w:rsidRPr="00C404C6">
              <w:rPr>
                <w:rFonts w:eastAsia="Calibri"/>
              </w:rPr>
              <w:t>13.0.1</w:t>
            </w:r>
          </w:p>
          <w:p w:rsidR="002E01FE" w:rsidRPr="00C404C6" w:rsidRDefault="002E01FE" w:rsidP="00596DD1">
            <w:pPr>
              <w:ind w:left="69" w:right="139"/>
              <w:rPr>
                <w:rFonts w:eastAsia="Calibri"/>
              </w:rPr>
            </w:pPr>
            <w:r w:rsidRPr="00C404C6">
              <w:rPr>
                <w:rFonts w:eastAsia="Calibri"/>
              </w:rPr>
              <w:t>13.0.3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</w:p>
        </w:tc>
      </w:tr>
      <w:tr w:rsidR="002E01FE" w:rsidRPr="00313828" w:rsidTr="00596DD1">
        <w:trPr>
          <w:trHeight w:val="1817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D4026B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05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06FA0" w:rsidRDefault="002E01FE" w:rsidP="00596DD1">
            <w:pPr>
              <w:rPr>
                <w:lang w:eastAsia="zh-CN"/>
              </w:rPr>
            </w:pPr>
            <w:r w:rsidRPr="005C0B52">
              <w:rPr>
                <w:lang w:eastAsia="zh-CN"/>
              </w:rPr>
              <w:t>Анализ</w:t>
            </w:r>
            <w:r>
              <w:rPr>
                <w:lang w:eastAsia="zh-CN"/>
              </w:rPr>
              <w:t xml:space="preserve"> и контроль </w:t>
            </w:r>
            <w:r w:rsidRPr="005C0B52">
              <w:rPr>
                <w:lang w:eastAsia="zh-CN"/>
              </w:rPr>
              <w:t xml:space="preserve">исполнения руководителями </w:t>
            </w:r>
            <w:r>
              <w:rPr>
                <w:lang w:eastAsia="zh-CN"/>
              </w:rPr>
              <w:t xml:space="preserve">МУП и МБУ </w:t>
            </w:r>
            <w:r w:rsidRPr="005C0B52">
              <w:rPr>
                <w:lang w:eastAsia="zh-CN"/>
              </w:rPr>
              <w:t xml:space="preserve">действующего законодательства, регламентирующего требования к антитеррористической защищенности и к паспортам безопасности </w:t>
            </w:r>
            <w:r>
              <w:rPr>
                <w:lang w:eastAsia="zh-CN"/>
              </w:rPr>
              <w:t>мест</w:t>
            </w:r>
            <w:r w:rsidRPr="005C0B52">
              <w:rPr>
                <w:lang w:eastAsia="zh-CN"/>
              </w:rPr>
              <w:t xml:space="preserve"> (территорий) массового пребывания людей и </w:t>
            </w:r>
            <w:r>
              <w:rPr>
                <w:lang w:eastAsia="zh-CN"/>
              </w:rPr>
              <w:t xml:space="preserve">объектов </w:t>
            </w:r>
            <w:r w:rsidRPr="005C0B52">
              <w:rPr>
                <w:lang w:eastAsia="zh-CN"/>
              </w:rPr>
              <w:t>жизнеобеспечения населения города Глазова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Члены АТК,</w:t>
            </w:r>
          </w:p>
          <w:p w:rsidR="002E01FE" w:rsidRDefault="002E01FE" w:rsidP="00596DD1">
            <w:pPr>
              <w:rPr>
                <w:rFonts w:eastAsia="Calibri"/>
              </w:rPr>
            </w:pPr>
            <w:r w:rsidRPr="004745A6">
              <w:rPr>
                <w:rFonts w:eastAsia="Calibri"/>
              </w:rPr>
              <w:t>Координатор муниципальной программы</w:t>
            </w:r>
            <w:r>
              <w:rPr>
                <w:rFonts w:eastAsia="Calibri"/>
              </w:rPr>
              <w:t>,</w:t>
            </w:r>
          </w:p>
          <w:p w:rsidR="002E01FE" w:rsidRPr="00C06FA0" w:rsidRDefault="002E01FE" w:rsidP="00596DD1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Отдел </w:t>
            </w:r>
            <w:proofErr w:type="spellStart"/>
            <w:r>
              <w:rPr>
                <w:rFonts w:eastAsia="Calibri"/>
              </w:rPr>
              <w:t>МРиРС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7F7E2F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2020-2024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1B6E63">
              <w:rPr>
                <w:rFonts w:eastAsia="Calibri"/>
              </w:rPr>
              <w:t>Обеспечение выполнения требований законодательства к антитеррористической защищенности подведомственных объектов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C404C6" w:rsidRDefault="002E01FE" w:rsidP="00596DD1">
            <w:pPr>
              <w:ind w:left="69" w:right="139"/>
              <w:rPr>
                <w:rFonts w:eastAsia="Calibri"/>
              </w:rPr>
            </w:pPr>
            <w:r w:rsidRPr="00C404C6">
              <w:rPr>
                <w:rFonts w:eastAsia="Calibri"/>
              </w:rPr>
              <w:t>13.0.1</w:t>
            </w:r>
          </w:p>
          <w:p w:rsidR="002E01FE" w:rsidRPr="00C404C6" w:rsidRDefault="002E01FE" w:rsidP="00596DD1">
            <w:pPr>
              <w:ind w:left="69" w:right="139"/>
              <w:rPr>
                <w:rFonts w:eastAsia="Calibri"/>
              </w:rPr>
            </w:pPr>
            <w:r w:rsidRPr="00C404C6">
              <w:rPr>
                <w:rFonts w:eastAsia="Calibri"/>
              </w:rPr>
              <w:t>13.0.3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C404C6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126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lastRenderedPageBreak/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B46D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2B46D8"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D4026B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E93389" w:rsidRDefault="002E01FE" w:rsidP="00596DD1">
            <w:pPr>
              <w:suppressAutoHyphens/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Совершенствование </w:t>
            </w:r>
            <w:r w:rsidRPr="00E93389">
              <w:rPr>
                <w:lang w:eastAsia="en-US"/>
              </w:rPr>
              <w:t xml:space="preserve">инженерно-технической укрепленности  </w:t>
            </w:r>
            <w:r>
              <w:rPr>
                <w:lang w:eastAsia="en-US"/>
              </w:rPr>
              <w:t xml:space="preserve">объектов и </w:t>
            </w:r>
            <w:r w:rsidRPr="00E93389">
              <w:rPr>
                <w:lang w:eastAsia="en-US"/>
              </w:rPr>
              <w:t>мест</w:t>
            </w:r>
            <w:r>
              <w:rPr>
                <w:lang w:eastAsia="en-US"/>
              </w:rPr>
              <w:t xml:space="preserve"> (территорий) с массовым пребыв</w:t>
            </w:r>
            <w:r w:rsidRPr="00E93389">
              <w:rPr>
                <w:lang w:eastAsia="en-US"/>
              </w:rPr>
              <w:t xml:space="preserve">анием людей (подключение и обслуживание кнопок тревожной сигнализации, систем </w:t>
            </w:r>
            <w:proofErr w:type="spellStart"/>
            <w:proofErr w:type="gramStart"/>
            <w:r w:rsidRPr="00E93389">
              <w:rPr>
                <w:lang w:eastAsia="en-US"/>
              </w:rPr>
              <w:t>видеонаблю</w:t>
            </w:r>
            <w:r>
              <w:rPr>
                <w:lang w:eastAsia="en-US"/>
              </w:rPr>
              <w:t>-</w:t>
            </w:r>
            <w:r w:rsidRPr="00E93389">
              <w:rPr>
                <w:lang w:eastAsia="en-US"/>
              </w:rPr>
              <w:t>де</w:t>
            </w:r>
            <w:r>
              <w:rPr>
                <w:lang w:eastAsia="en-US"/>
              </w:rPr>
              <w:t>н</w:t>
            </w:r>
            <w:r w:rsidRPr="00E93389">
              <w:rPr>
                <w:lang w:eastAsia="en-US"/>
              </w:rPr>
              <w:t>ия</w:t>
            </w:r>
            <w:proofErr w:type="spellEnd"/>
            <w:proofErr w:type="gramEnd"/>
            <w:r>
              <w:rPr>
                <w:lang w:eastAsia="en-US"/>
              </w:rPr>
              <w:t xml:space="preserve">, установка стационарных </w:t>
            </w:r>
            <w:r w:rsidRPr="00E93389">
              <w:rPr>
                <w:lang w:eastAsia="en-US"/>
              </w:rPr>
              <w:t>(пере</w:t>
            </w:r>
            <w:r>
              <w:rPr>
                <w:lang w:eastAsia="en-US"/>
              </w:rPr>
              <w:t>-</w:t>
            </w:r>
            <w:proofErr w:type="spellStart"/>
            <w:r w:rsidRPr="00E93389">
              <w:rPr>
                <w:lang w:eastAsia="en-US"/>
              </w:rPr>
              <w:t>носных</w:t>
            </w:r>
            <w:proofErr w:type="spellEnd"/>
            <w:r w:rsidRPr="00E93389">
              <w:rPr>
                <w:lang w:eastAsia="en-US"/>
              </w:rPr>
              <w:t xml:space="preserve">) </w:t>
            </w:r>
            <w:proofErr w:type="spellStart"/>
            <w:r w:rsidRPr="00E93389">
              <w:rPr>
                <w:lang w:eastAsia="en-US"/>
              </w:rPr>
              <w:t>металлодетекторов</w:t>
            </w:r>
            <w:proofErr w:type="spellEnd"/>
            <w:r w:rsidRPr="00E93389">
              <w:rPr>
                <w:lang w:eastAsia="en-US"/>
              </w:rPr>
              <w:t xml:space="preserve"> и т.д.)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54D5D" w:rsidRDefault="002E01FE" w:rsidP="00596DD1">
            <w:pPr>
              <w:ind w:left="-64" w:right="-100"/>
              <w:rPr>
                <w:rFonts w:eastAsia="Calibri"/>
              </w:rPr>
            </w:pPr>
            <w:r w:rsidRPr="00254D5D">
              <w:rPr>
                <w:rFonts w:eastAsia="Calibri"/>
              </w:rPr>
              <w:t xml:space="preserve">Управление образования, </w:t>
            </w:r>
          </w:p>
          <w:p w:rsidR="002E01FE" w:rsidRPr="00254D5D" w:rsidRDefault="002E01FE" w:rsidP="00596DD1">
            <w:pPr>
              <w:ind w:left="-64" w:right="-100"/>
              <w:rPr>
                <w:rFonts w:eastAsia="Calibri"/>
              </w:rPr>
            </w:pPr>
            <w:r w:rsidRPr="00254D5D">
              <w:rPr>
                <w:rFonts w:eastAsia="Calibri"/>
              </w:rPr>
              <w:t xml:space="preserve">Управление дошкольного образования, </w:t>
            </w:r>
          </w:p>
          <w:p w:rsidR="002E01FE" w:rsidRPr="00254D5D" w:rsidRDefault="002E01FE" w:rsidP="00596DD1">
            <w:pPr>
              <w:ind w:left="-64" w:right="-100"/>
              <w:rPr>
                <w:rFonts w:eastAsia="Calibri"/>
              </w:rPr>
            </w:pPr>
            <w:r w:rsidRPr="00254D5D">
              <w:rPr>
                <w:rFonts w:eastAsia="Calibri"/>
              </w:rPr>
              <w:t>Управление культуры, спорта и молодежной политики,</w:t>
            </w:r>
          </w:p>
          <w:p w:rsidR="002E01FE" w:rsidRPr="00D31A46" w:rsidRDefault="002E01FE" w:rsidP="00596DD1">
            <w:pPr>
              <w:ind w:left="-64" w:right="-100"/>
              <w:rPr>
                <w:rFonts w:eastAsia="Calibri"/>
                <w:lang w:val="en-US"/>
              </w:rPr>
            </w:pPr>
            <w:r w:rsidRPr="00254D5D">
              <w:rPr>
                <w:rFonts w:eastAsia="Calibri"/>
              </w:rPr>
              <w:t>Управление ЖКХ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202</w:t>
            </w:r>
            <w:r>
              <w:rPr>
                <w:rFonts w:eastAsia="Calibri"/>
                <w:lang w:val="en-US"/>
              </w:rPr>
              <w:t>0-2024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t>Повышение</w:t>
            </w:r>
            <w:r>
              <w:t xml:space="preserve"> </w:t>
            </w:r>
            <w:r w:rsidRPr="00313828">
              <w:t>уровня антитеррористической</w:t>
            </w:r>
            <w:r>
              <w:t xml:space="preserve"> </w:t>
            </w:r>
            <w:r w:rsidRPr="00313828">
              <w:t>защищенности объектов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BC771A" w:rsidRDefault="002E01FE" w:rsidP="00596DD1">
            <w:pPr>
              <w:ind w:left="69" w:right="139"/>
              <w:rPr>
                <w:rFonts w:eastAsia="Calibri"/>
              </w:rPr>
            </w:pPr>
            <w:r w:rsidRPr="00BC771A">
              <w:rPr>
                <w:rFonts w:eastAsia="Calibri"/>
              </w:rPr>
              <w:t>13.0.1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BC771A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116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F3700D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F3700D" w:rsidRDefault="002E01FE" w:rsidP="00596DD1">
            <w:pPr>
              <w:rPr>
                <w:rFonts w:eastAsia="Calibri"/>
              </w:rPr>
            </w:pPr>
            <w:r w:rsidRPr="00F3700D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F3700D" w:rsidRDefault="002E01FE" w:rsidP="00596DD1">
            <w:pPr>
              <w:rPr>
                <w:rFonts w:eastAsia="Calibri"/>
              </w:rPr>
            </w:pPr>
            <w:r w:rsidRPr="00F3700D">
              <w:rPr>
                <w:rFonts w:eastAsia="Calibri"/>
              </w:rPr>
              <w:t>02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Исполнение </w:t>
            </w:r>
            <w:r w:rsidRPr="00E04AB1">
              <w:rPr>
                <w:lang w:eastAsia="zh-CN"/>
              </w:rPr>
              <w:t>требований действующего законодательства по антитеррористической защищенности</w:t>
            </w:r>
            <w:r>
              <w:rPr>
                <w:lang w:eastAsia="zh-CN"/>
              </w:rPr>
              <w:t xml:space="preserve"> МУП и МБУ, направленное </w:t>
            </w:r>
            <w:r w:rsidRPr="00A72149">
              <w:rPr>
                <w:lang w:eastAsia="zh-CN"/>
              </w:rPr>
              <w:t xml:space="preserve"> на воспрепятствование неправомерному проникновению на </w:t>
            </w:r>
            <w:r>
              <w:rPr>
                <w:lang w:eastAsia="zh-CN"/>
              </w:rPr>
              <w:t xml:space="preserve">подведомственные </w:t>
            </w:r>
            <w:r w:rsidRPr="00A72149">
              <w:rPr>
                <w:lang w:eastAsia="zh-CN"/>
              </w:rPr>
              <w:t>объекты</w:t>
            </w:r>
            <w:r>
              <w:rPr>
                <w:lang w:eastAsia="zh-CN"/>
              </w:rPr>
              <w:t xml:space="preserve">, в том числе </w:t>
            </w:r>
          </w:p>
          <w:p w:rsidR="002E01FE" w:rsidRDefault="002E01FE" w:rsidP="00596DD1">
            <w:pPr>
              <w:rPr>
                <w:lang w:eastAsia="zh-CN"/>
              </w:rPr>
            </w:pPr>
            <w:r>
              <w:rPr>
                <w:lang w:eastAsia="zh-CN"/>
              </w:rPr>
              <w:t>- организация физической охраны;</w:t>
            </w:r>
          </w:p>
          <w:p w:rsidR="002E01FE" w:rsidRDefault="002E01FE" w:rsidP="00596DD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- обеспечение пропускного и </w:t>
            </w:r>
            <w:proofErr w:type="spellStart"/>
            <w:r>
              <w:rPr>
                <w:lang w:eastAsia="zh-CN"/>
              </w:rPr>
              <w:t>внутриобъектового</w:t>
            </w:r>
            <w:proofErr w:type="spellEnd"/>
            <w:r>
              <w:rPr>
                <w:lang w:eastAsia="zh-CN"/>
              </w:rPr>
              <w:t xml:space="preserve"> режима;</w:t>
            </w:r>
          </w:p>
          <w:p w:rsidR="002E01FE" w:rsidRPr="00C06FA0" w:rsidRDefault="002E01FE" w:rsidP="00596DD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Pr="00A72149">
              <w:rPr>
                <w:lang w:eastAsia="zh-CN"/>
              </w:rPr>
              <w:t>исключени</w:t>
            </w:r>
            <w:r>
              <w:rPr>
                <w:lang w:eastAsia="zh-CN"/>
              </w:rPr>
              <w:t>е</w:t>
            </w:r>
            <w:r w:rsidRPr="00A72149">
              <w:rPr>
                <w:lang w:eastAsia="zh-CN"/>
              </w:rPr>
              <w:t xml:space="preserve"> бесконтрольного пребывания на объектах (территориях) посторонних лиц и нахождения транспортных средств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F007A4" w:rsidRDefault="002E01FE" w:rsidP="00596DD1">
            <w:pPr>
              <w:ind w:left="-64" w:right="-100"/>
              <w:rPr>
                <w:rFonts w:eastAsia="Calibri"/>
              </w:rPr>
            </w:pPr>
            <w:r w:rsidRPr="00F007A4">
              <w:rPr>
                <w:rFonts w:eastAsia="Calibri"/>
              </w:rPr>
              <w:t xml:space="preserve">Управление образования, </w:t>
            </w:r>
          </w:p>
          <w:p w:rsidR="002E01FE" w:rsidRPr="00F007A4" w:rsidRDefault="002E01FE" w:rsidP="00596DD1">
            <w:pPr>
              <w:ind w:left="-64" w:right="-100"/>
              <w:rPr>
                <w:rFonts w:eastAsia="Calibri"/>
              </w:rPr>
            </w:pPr>
            <w:r w:rsidRPr="00F007A4">
              <w:rPr>
                <w:rFonts w:eastAsia="Calibri"/>
              </w:rPr>
              <w:t xml:space="preserve">Управление дошкольного образования, </w:t>
            </w:r>
          </w:p>
          <w:p w:rsidR="002E01FE" w:rsidRPr="00F007A4" w:rsidRDefault="002E01FE" w:rsidP="00596DD1">
            <w:pPr>
              <w:ind w:left="-64" w:right="-100"/>
              <w:rPr>
                <w:rFonts w:eastAsia="Calibri"/>
              </w:rPr>
            </w:pPr>
            <w:r w:rsidRPr="00F007A4">
              <w:rPr>
                <w:rFonts w:eastAsia="Calibri"/>
              </w:rPr>
              <w:t>Управление культуры, спорта и молодежной политики,</w:t>
            </w:r>
          </w:p>
          <w:p w:rsidR="002E01FE" w:rsidRPr="00D31A46" w:rsidRDefault="002E01FE" w:rsidP="00596DD1">
            <w:pPr>
              <w:ind w:left="-64" w:right="-100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Управление ЖКХ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F007A4" w:rsidRDefault="002E01FE" w:rsidP="00596DD1">
            <w:pPr>
              <w:rPr>
                <w:rFonts w:eastAsia="Calibri"/>
              </w:rPr>
            </w:pPr>
            <w:r w:rsidRPr="00F007A4">
              <w:rPr>
                <w:rFonts w:eastAsia="Calibri"/>
              </w:rPr>
              <w:t>2020-2024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F007A4" w:rsidRDefault="002E01FE" w:rsidP="00596DD1">
            <w:pPr>
              <w:rPr>
                <w:rFonts w:eastAsia="Calibri"/>
              </w:rPr>
            </w:pPr>
            <w:r w:rsidRPr="00F007A4">
              <w:rPr>
                <w:rFonts w:eastAsia="Calibri"/>
              </w:rPr>
              <w:t>Повышение уровня антитеррористической защищенности объектов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F007A4" w:rsidRDefault="002E01FE" w:rsidP="00596DD1">
            <w:pPr>
              <w:ind w:left="69" w:right="139"/>
              <w:rPr>
                <w:rFonts w:eastAsia="Calibri"/>
              </w:rPr>
            </w:pPr>
            <w:r w:rsidRPr="00F007A4">
              <w:rPr>
                <w:rFonts w:eastAsia="Calibri"/>
              </w:rPr>
              <w:t>13.0.4</w:t>
            </w:r>
          </w:p>
        </w:tc>
      </w:tr>
      <w:tr w:rsidR="002E01FE" w:rsidRPr="00F007A4" w:rsidTr="00596DD1">
        <w:trPr>
          <w:trHeight w:val="128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F007A4" w:rsidRDefault="002E01FE" w:rsidP="00596DD1">
            <w:pPr>
              <w:rPr>
                <w:rFonts w:eastAsia="Calibri"/>
              </w:rPr>
            </w:pPr>
            <w:r w:rsidRPr="00F007A4">
              <w:rPr>
                <w:rFonts w:eastAsia="Calibri"/>
              </w:rPr>
              <w:lastRenderedPageBreak/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F007A4" w:rsidRDefault="002E01FE" w:rsidP="00596DD1">
            <w:pPr>
              <w:rPr>
                <w:rFonts w:eastAsia="Calibri"/>
              </w:rPr>
            </w:pPr>
            <w:r w:rsidRPr="00F007A4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F007A4" w:rsidRDefault="002E01FE" w:rsidP="00596DD1">
            <w:pPr>
              <w:rPr>
                <w:rFonts w:eastAsia="Calibri"/>
              </w:rPr>
            </w:pPr>
            <w:r w:rsidRPr="00F007A4">
              <w:rPr>
                <w:rFonts w:eastAsia="Calibri"/>
              </w:rPr>
              <w:t>02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06FA0" w:rsidRDefault="002E01FE" w:rsidP="00596DD1">
            <w:pPr>
              <w:rPr>
                <w:rFonts w:eastAsia="Calibri"/>
                <w:lang w:val="en-US"/>
              </w:rPr>
            </w:pPr>
            <w:r w:rsidRPr="00F007A4">
              <w:rPr>
                <w:rFonts w:eastAsia="Calibri"/>
              </w:rPr>
              <w:t>0</w:t>
            </w:r>
            <w:r>
              <w:rPr>
                <w:rFonts w:eastAsia="Calibri"/>
                <w:lang w:val="en-US"/>
              </w:rPr>
              <w:t>8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06FA0" w:rsidRDefault="002E01FE" w:rsidP="00596DD1">
            <w:pPr>
              <w:suppressAutoHyphens/>
              <w:autoSpaceDE w:val="0"/>
              <w:snapToGrid w:val="0"/>
              <w:rPr>
                <w:lang w:eastAsia="en-US"/>
              </w:rPr>
            </w:pPr>
            <w:r>
              <w:rPr>
                <w:rFonts w:eastAsia="Arial"/>
                <w:lang w:eastAsia="en-US"/>
              </w:rPr>
              <w:t>Организация системной работы по о</w:t>
            </w:r>
            <w:r w:rsidRPr="00226EC0">
              <w:rPr>
                <w:rFonts w:eastAsia="Arial"/>
                <w:lang w:eastAsia="en-US"/>
              </w:rPr>
              <w:t>граничени</w:t>
            </w:r>
            <w:r>
              <w:rPr>
                <w:rFonts w:eastAsia="Arial"/>
                <w:lang w:eastAsia="en-US"/>
              </w:rPr>
              <w:t>ю</w:t>
            </w:r>
            <w:r w:rsidRPr="00226EC0">
              <w:rPr>
                <w:rFonts w:eastAsia="Arial"/>
                <w:lang w:eastAsia="en-US"/>
              </w:rPr>
              <w:t xml:space="preserve"> доступа посторонних лиц на чердаки, в подвалы и иные подсобные помещения </w:t>
            </w:r>
            <w:proofErr w:type="spellStart"/>
            <w:proofErr w:type="gramStart"/>
            <w:r w:rsidRPr="00226EC0">
              <w:rPr>
                <w:rFonts w:eastAsia="Arial"/>
                <w:lang w:eastAsia="en-US"/>
              </w:rPr>
              <w:t>многоквартир</w:t>
            </w:r>
            <w:r>
              <w:rPr>
                <w:rFonts w:eastAsia="Arial"/>
                <w:lang w:eastAsia="en-US"/>
              </w:rPr>
              <w:t>-ных</w:t>
            </w:r>
            <w:proofErr w:type="spellEnd"/>
            <w:proofErr w:type="gramEnd"/>
            <w:r>
              <w:rPr>
                <w:rFonts w:eastAsia="Arial"/>
                <w:lang w:eastAsia="en-US"/>
              </w:rPr>
              <w:t xml:space="preserve"> домов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6C330D" w:rsidRDefault="002E01FE" w:rsidP="00596DD1">
            <w:pPr>
              <w:rPr>
                <w:rFonts w:eastAsia="Calibri"/>
              </w:rPr>
            </w:pPr>
            <w:r w:rsidRPr="006C330D">
              <w:rPr>
                <w:rFonts w:eastAsia="Calibri"/>
              </w:rPr>
              <w:t xml:space="preserve">Управление ЖКХ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B17667" w:rsidRDefault="002E01FE" w:rsidP="00596DD1">
            <w:pPr>
              <w:rPr>
                <w:rFonts w:eastAsia="Calibri"/>
              </w:rPr>
            </w:pPr>
            <w:r w:rsidRPr="00033399">
              <w:rPr>
                <w:rFonts w:eastAsia="Calibri"/>
              </w:rPr>
              <w:t>2020-</w:t>
            </w:r>
            <w:r>
              <w:rPr>
                <w:rFonts w:eastAsia="Calibri"/>
              </w:rPr>
              <w:t>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szCs w:val="23"/>
              </w:rPr>
            </w:pPr>
            <w:r w:rsidRPr="00313828">
              <w:rPr>
                <w:szCs w:val="23"/>
              </w:rPr>
              <w:t xml:space="preserve">Защита прав и законных интересов лиц, подвергающихся террористической опасности, минимизация возможностей совершения  террористических актов          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BC771A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134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B378B4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F35B37" w:rsidRDefault="002E01FE" w:rsidP="00596DD1">
            <w:pPr>
              <w:rPr>
                <w:rFonts w:eastAsia="Calibri"/>
              </w:rPr>
            </w:pPr>
            <w:r w:rsidRPr="00F35B37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>0</w:t>
            </w:r>
            <w:r>
              <w:rPr>
                <w:rFonts w:eastAsia="Calibri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</w:p>
        </w:tc>
        <w:tc>
          <w:tcPr>
            <w:tcW w:w="128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E04AB1" w:rsidRDefault="002E01FE" w:rsidP="00596DD1">
            <w:pPr>
              <w:rPr>
                <w:rFonts w:eastAsia="Calibri"/>
                <w:i/>
              </w:rPr>
            </w:pPr>
            <w:r w:rsidRPr="00E04AB1">
              <w:rPr>
                <w:b/>
                <w:i/>
              </w:rPr>
              <w:t>Проведение информационно-пропагандистских мероприятий по противодействию  идеологии терроризма</w:t>
            </w:r>
          </w:p>
        </w:tc>
      </w:tr>
      <w:tr w:rsidR="002E01FE" w:rsidRPr="00AE6D15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B378B4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26EC0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0</w:t>
            </w:r>
            <w:r>
              <w:rPr>
                <w:rFonts w:eastAsia="Calibri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B378B4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0</w:t>
            </w:r>
            <w:r>
              <w:rPr>
                <w:rFonts w:eastAsia="Calibri"/>
              </w:rPr>
              <w:t>1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AE6D15" w:rsidRDefault="002E01FE" w:rsidP="00596DD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Участие в реализации </w:t>
            </w:r>
            <w:proofErr w:type="gramStart"/>
            <w:r>
              <w:rPr>
                <w:bCs/>
              </w:rPr>
              <w:t>мероприятий Комплексного плана противодействия идеологии терроризма</w:t>
            </w:r>
            <w:proofErr w:type="gramEnd"/>
            <w:r>
              <w:rPr>
                <w:bCs/>
              </w:rPr>
              <w:t xml:space="preserve"> в РФ на </w:t>
            </w:r>
            <w:r w:rsidRPr="00035911">
              <w:rPr>
                <w:bCs/>
              </w:rPr>
              <w:t>2019-2023 годы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1772BB" w:rsidRDefault="002E01FE" w:rsidP="00596DD1">
            <w:pPr>
              <w:ind w:left="-64"/>
              <w:rPr>
                <w:rFonts w:eastAsia="Calibri"/>
              </w:rPr>
            </w:pPr>
            <w:r w:rsidRPr="001772BB">
              <w:rPr>
                <w:rFonts w:eastAsia="Calibri"/>
              </w:rPr>
              <w:t xml:space="preserve">Управление образования Администрации города Глазова, </w:t>
            </w:r>
          </w:p>
          <w:p w:rsidR="002E01FE" w:rsidRPr="00AE6D15" w:rsidRDefault="002E01FE" w:rsidP="00596DD1">
            <w:pPr>
              <w:ind w:left="-64"/>
              <w:rPr>
                <w:rFonts w:eastAsia="Calibri"/>
              </w:rPr>
            </w:pPr>
            <w:r w:rsidRPr="001772BB">
              <w:rPr>
                <w:rFonts w:eastAsia="Calibri"/>
              </w:rPr>
              <w:t>Управление дошкольного образования Администрации города Глазова, Управление культуры, спорта и молодежной политики Администрации города Глазова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035911" w:rsidRDefault="002E01FE" w:rsidP="00596DD1">
            <w:pPr>
              <w:rPr>
                <w:rFonts w:eastAsia="Calibri"/>
                <w:lang w:val="en-US"/>
              </w:rPr>
            </w:pPr>
            <w:r w:rsidRPr="00035911">
              <w:rPr>
                <w:rFonts w:eastAsia="Calibri"/>
              </w:rPr>
              <w:t>2020-202</w:t>
            </w:r>
            <w:r w:rsidRPr="00035911">
              <w:rPr>
                <w:rFonts w:eastAsia="Calibri"/>
                <w:lang w:val="en-US"/>
              </w:rPr>
              <w:t>3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AE6D15" w:rsidRDefault="002E01FE" w:rsidP="00596DD1">
            <w:pPr>
              <w:ind w:right="-42"/>
              <w:rPr>
                <w:bCs/>
                <w:szCs w:val="23"/>
              </w:rPr>
            </w:pPr>
            <w:r>
              <w:rPr>
                <w:bCs/>
                <w:szCs w:val="23"/>
              </w:rPr>
              <w:t>Реализация  на территории города государственной политики в области противодействия идеологии терроризма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AE6D15" w:rsidRDefault="002E01FE" w:rsidP="00596DD1">
            <w:pPr>
              <w:ind w:left="69" w:right="139"/>
              <w:rPr>
                <w:rFonts w:eastAsia="Calibri"/>
              </w:rPr>
            </w:pPr>
            <w:r w:rsidRPr="0068347F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1443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lastRenderedPageBreak/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673A4" w:rsidRDefault="002E01FE" w:rsidP="00596DD1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02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8A36B9" w:rsidRDefault="002E01FE" w:rsidP="00596DD1">
            <w:pPr>
              <w:snapToGrid w:val="0"/>
              <w:rPr>
                <w:bCs/>
              </w:rPr>
            </w:pPr>
            <w:r w:rsidRPr="008A36B9">
              <w:rPr>
                <w:bCs/>
              </w:rPr>
              <w:t xml:space="preserve">Организация </w:t>
            </w:r>
            <w:r w:rsidRPr="005D2486">
              <w:rPr>
                <w:bCs/>
              </w:rPr>
              <w:t>информационно-пропагандистских</w:t>
            </w:r>
            <w:r>
              <w:rPr>
                <w:bCs/>
              </w:rPr>
              <w:t xml:space="preserve">, воспитательных, </w:t>
            </w:r>
            <w:r w:rsidRPr="005D2486">
              <w:rPr>
                <w:bCs/>
              </w:rPr>
              <w:t xml:space="preserve"> </w:t>
            </w:r>
            <w:r>
              <w:rPr>
                <w:bCs/>
              </w:rPr>
              <w:t xml:space="preserve">культурно-просветительских, военно-патриотических и иных </w:t>
            </w:r>
            <w:r w:rsidRPr="008A36B9">
              <w:rPr>
                <w:bCs/>
              </w:rPr>
              <w:t>мероприятий</w:t>
            </w:r>
            <w:r w:rsidRPr="005D2486">
              <w:rPr>
                <w:bCs/>
              </w:rPr>
              <w:t xml:space="preserve"> по разъяснению сущности терроризма и его общественной опасности, а также по формированию </w:t>
            </w:r>
            <w:r w:rsidRPr="000A2CC8">
              <w:rPr>
                <w:bCs/>
              </w:rPr>
              <w:t xml:space="preserve">у </w:t>
            </w:r>
            <w:r>
              <w:rPr>
                <w:bCs/>
              </w:rPr>
              <w:t>подростков и молодежи</w:t>
            </w:r>
            <w:r w:rsidRPr="005D2486">
              <w:rPr>
                <w:bCs/>
              </w:rPr>
              <w:t xml:space="preserve"> неприятия идеологии терроризма </w:t>
            </w:r>
            <w:r>
              <w:rPr>
                <w:bCs/>
              </w:rPr>
              <w:t>и привитию им традиционных духовно-нравственных ценностей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ind w:left="-64" w:right="-100"/>
              <w:rPr>
                <w:rFonts w:eastAsia="Calibri"/>
              </w:rPr>
            </w:pPr>
            <w:r w:rsidRPr="008A36B9">
              <w:rPr>
                <w:rFonts w:eastAsia="Calibri"/>
              </w:rPr>
              <w:t>Управление образования,</w:t>
            </w:r>
          </w:p>
          <w:p w:rsidR="002E01FE" w:rsidRPr="008A36B9" w:rsidRDefault="002E01FE" w:rsidP="00596DD1">
            <w:pPr>
              <w:ind w:left="-64" w:right="-100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8A36B9">
              <w:rPr>
                <w:rFonts w:eastAsia="Calibri"/>
              </w:rPr>
              <w:t>правление культуры, спорта и моло</w:t>
            </w:r>
            <w:r>
              <w:rPr>
                <w:rFonts w:eastAsia="Calibri"/>
              </w:rPr>
              <w:t xml:space="preserve">дежной политики </w:t>
            </w:r>
            <w:r w:rsidRPr="008A36B9">
              <w:rPr>
                <w:rFonts w:eastAsia="Calibri"/>
              </w:rPr>
              <w:t>Администрации города Глазова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F55ADA">
              <w:rPr>
                <w:rFonts w:eastAsia="Calibri"/>
              </w:rPr>
              <w:t>20</w:t>
            </w:r>
            <w:r>
              <w:rPr>
                <w:rFonts w:eastAsia="Calibri"/>
              </w:rPr>
              <w:t>20</w:t>
            </w:r>
            <w:r w:rsidRPr="00F55ADA">
              <w:rPr>
                <w:rFonts w:eastAsia="Calibri"/>
              </w:rPr>
              <w:t>-20</w:t>
            </w:r>
            <w:r>
              <w:rPr>
                <w:rFonts w:eastAsia="Calibri"/>
              </w:rPr>
              <w:t>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ind w:right="-42"/>
              <w:rPr>
                <w:rFonts w:eastAsia="Calibri"/>
                <w:szCs w:val="23"/>
              </w:rPr>
            </w:pPr>
            <w:r w:rsidRPr="00313828">
              <w:rPr>
                <w:bCs/>
                <w:szCs w:val="23"/>
              </w:rPr>
              <w:t>Профилактика терроризма и экстремизма в молодежной среде</w:t>
            </w:r>
            <w:r w:rsidRPr="00313828">
              <w:rPr>
                <w:szCs w:val="23"/>
              </w:rPr>
              <w:t xml:space="preserve">  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68347F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3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604B82" w:rsidRDefault="002E01FE" w:rsidP="00596DD1">
            <w:pPr>
              <w:rPr>
                <w:lang w:eastAsia="zh-CN"/>
              </w:rPr>
            </w:pPr>
            <w:r w:rsidRPr="00604B82">
              <w:rPr>
                <w:lang w:eastAsia="zh-CN"/>
              </w:rPr>
              <w:t>Организация  работы по</w:t>
            </w:r>
            <w:r>
              <w:rPr>
                <w:lang w:eastAsia="zh-CN"/>
              </w:rPr>
              <w:t xml:space="preserve"> поддержке и</w:t>
            </w:r>
            <w:r w:rsidRPr="00604B82">
              <w:rPr>
                <w:lang w:eastAsia="zh-CN"/>
              </w:rPr>
              <w:t xml:space="preserve"> дальнейшему развитию </w:t>
            </w:r>
            <w:r>
              <w:rPr>
                <w:lang w:eastAsia="zh-CN"/>
              </w:rPr>
              <w:t>общественных</w:t>
            </w:r>
            <w:r w:rsidRPr="00604B82">
              <w:rPr>
                <w:lang w:eastAsia="zh-CN"/>
              </w:rPr>
              <w:t xml:space="preserve"> организаций патриотической </w:t>
            </w:r>
            <w:r>
              <w:rPr>
                <w:lang w:eastAsia="zh-CN"/>
              </w:rPr>
              <w:t xml:space="preserve">и правоохранительной </w:t>
            </w:r>
            <w:r w:rsidRPr="00604B82">
              <w:rPr>
                <w:lang w:eastAsia="zh-CN"/>
              </w:rPr>
              <w:t>направленности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rFonts w:eastAsia="Calibri"/>
              </w:rPr>
            </w:pPr>
            <w:r w:rsidRPr="006C330D">
              <w:rPr>
                <w:rFonts w:eastAsia="Calibri"/>
              </w:rPr>
              <w:t>Управление культуры, спорта и моло</w:t>
            </w:r>
            <w:r>
              <w:rPr>
                <w:rFonts w:eastAsia="Calibri"/>
              </w:rPr>
              <w:t>дежной политики,</w:t>
            </w:r>
          </w:p>
          <w:p w:rsidR="002E01FE" w:rsidRPr="006C330D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образования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2020</w:t>
            </w:r>
            <w:r>
              <w:rPr>
                <w:rFonts w:eastAsia="Calibri"/>
                <w:lang w:val="en-US"/>
              </w:rPr>
              <w:t>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 xml:space="preserve">Вовлечение </w:t>
            </w:r>
            <w:r>
              <w:rPr>
                <w:rFonts w:eastAsia="Calibri"/>
              </w:rPr>
              <w:t xml:space="preserve">общественности </w:t>
            </w:r>
            <w:r w:rsidRPr="00313828">
              <w:rPr>
                <w:rFonts w:eastAsia="Calibri"/>
              </w:rPr>
              <w:t xml:space="preserve"> в деятельность по</w:t>
            </w:r>
            <w:r>
              <w:rPr>
                <w:rFonts w:eastAsia="Calibri"/>
              </w:rPr>
              <w:t xml:space="preserve"> патриотическому воспитанию молодежи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68347F" w:rsidRDefault="002E01FE" w:rsidP="00596DD1">
            <w:pPr>
              <w:ind w:left="69" w:right="139"/>
              <w:rPr>
                <w:rFonts w:eastAsia="Calibri"/>
              </w:rPr>
            </w:pPr>
            <w:r w:rsidRPr="0068347F">
              <w:rPr>
                <w:rFonts w:eastAsia="Calibri"/>
              </w:rPr>
              <w:t>13.0.2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68347F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31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82718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D03C6A" w:rsidRDefault="002E01FE" w:rsidP="00596DD1">
            <w:pPr>
              <w:rPr>
                <w:rFonts w:eastAsia="Calibri"/>
              </w:rPr>
            </w:pPr>
            <w:r w:rsidRPr="00D03C6A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82718E" w:rsidRDefault="002E01FE" w:rsidP="00596DD1">
            <w:pPr>
              <w:rPr>
                <w:rFonts w:eastAsia="Calibri"/>
              </w:rPr>
            </w:pPr>
            <w:r w:rsidRPr="00D03C6A">
              <w:rPr>
                <w:rFonts w:eastAsia="Calibri"/>
              </w:rPr>
              <w:t>0</w:t>
            </w:r>
            <w:r>
              <w:rPr>
                <w:rFonts w:eastAsia="Calibri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4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7C251F" w:rsidRDefault="002E01FE" w:rsidP="00596DD1">
            <w:pPr>
              <w:snapToGrid w:val="0"/>
              <w:rPr>
                <w:bCs/>
              </w:rPr>
            </w:pPr>
            <w:r w:rsidRPr="007C251F">
              <w:rPr>
                <w:bCs/>
              </w:rPr>
              <w:t xml:space="preserve">Обеспечение информационно - пропагандистского сопровождения антитеррористической деятельности, в </w:t>
            </w:r>
            <w:proofErr w:type="spellStart"/>
            <w:r w:rsidRPr="007C251F">
              <w:rPr>
                <w:bCs/>
              </w:rPr>
              <w:t>т.ч</w:t>
            </w:r>
            <w:proofErr w:type="spellEnd"/>
            <w:r w:rsidRPr="007C251F">
              <w:rPr>
                <w:bCs/>
              </w:rPr>
              <w:t xml:space="preserve">. </w:t>
            </w:r>
          </w:p>
          <w:p w:rsidR="002E01FE" w:rsidRPr="007C251F" w:rsidRDefault="002E01FE" w:rsidP="00596DD1">
            <w:pPr>
              <w:snapToGrid w:val="0"/>
              <w:rPr>
                <w:bCs/>
              </w:rPr>
            </w:pPr>
            <w:r w:rsidRPr="007C251F">
              <w:rPr>
                <w:bCs/>
              </w:rPr>
              <w:t>- информирование населения через СМИ о деятельности субъектов профилактики терроризма на территории города Глазова;</w:t>
            </w:r>
          </w:p>
          <w:p w:rsidR="002E01FE" w:rsidRPr="007C251F" w:rsidRDefault="002E01FE" w:rsidP="00596DD1">
            <w:pPr>
              <w:snapToGrid w:val="0"/>
              <w:rPr>
                <w:bCs/>
              </w:rPr>
            </w:pPr>
            <w:r w:rsidRPr="007C251F">
              <w:rPr>
                <w:bCs/>
              </w:rPr>
              <w:lastRenderedPageBreak/>
              <w:t xml:space="preserve">- ведение на официальном сайте </w:t>
            </w:r>
            <w:r>
              <w:rPr>
                <w:bCs/>
              </w:rPr>
              <w:t xml:space="preserve">органов </w:t>
            </w:r>
            <w:r w:rsidRPr="007C251F">
              <w:rPr>
                <w:bCs/>
              </w:rPr>
              <w:t>МСУ раздела, посвященного деятельности городской АТК;</w:t>
            </w:r>
          </w:p>
          <w:p w:rsidR="002E01FE" w:rsidRPr="007C251F" w:rsidRDefault="002E01FE" w:rsidP="00596DD1">
            <w:pPr>
              <w:snapToGrid w:val="0"/>
              <w:rPr>
                <w:bCs/>
              </w:rPr>
            </w:pPr>
            <w:r w:rsidRPr="007C251F">
              <w:rPr>
                <w:bCs/>
              </w:rPr>
              <w:t xml:space="preserve">- размещение в </w:t>
            </w:r>
            <w:proofErr w:type="spellStart"/>
            <w:r w:rsidRPr="007C251F">
              <w:rPr>
                <w:bCs/>
              </w:rPr>
              <w:t>соц</w:t>
            </w:r>
            <w:proofErr w:type="gramStart"/>
            <w:r w:rsidRPr="007C251F">
              <w:rPr>
                <w:bCs/>
              </w:rPr>
              <w:t>.с</w:t>
            </w:r>
            <w:proofErr w:type="gramEnd"/>
            <w:r w:rsidRPr="007C251F">
              <w:rPr>
                <w:bCs/>
              </w:rPr>
              <w:t>етях</w:t>
            </w:r>
            <w:proofErr w:type="spellEnd"/>
            <w:r w:rsidRPr="007C251F">
              <w:rPr>
                <w:bCs/>
              </w:rPr>
              <w:t xml:space="preserve"> и системе ОКСИОН поступивших из НАК</w:t>
            </w:r>
            <w:r>
              <w:rPr>
                <w:bCs/>
              </w:rPr>
              <w:t xml:space="preserve"> и АТК</w:t>
            </w:r>
            <w:r w:rsidRPr="007C251F">
              <w:rPr>
                <w:bCs/>
              </w:rPr>
              <w:t xml:space="preserve"> УР видео</w:t>
            </w:r>
            <w:r>
              <w:rPr>
                <w:bCs/>
              </w:rPr>
              <w:t>- и информационных материалов</w:t>
            </w:r>
            <w:r w:rsidRPr="007C251F">
              <w:rPr>
                <w:bCs/>
              </w:rPr>
              <w:t>, раскрывающих преступную сущность терроризма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Члены АТК,</w:t>
            </w:r>
          </w:p>
          <w:p w:rsidR="002E01FE" w:rsidRDefault="002E01FE" w:rsidP="00596DD1">
            <w:pPr>
              <w:rPr>
                <w:rFonts w:eastAsia="Calibri"/>
              </w:rPr>
            </w:pPr>
            <w:r w:rsidRPr="006C330D">
              <w:rPr>
                <w:rFonts w:eastAsia="Calibri"/>
              </w:rPr>
              <w:t xml:space="preserve">Отдел </w:t>
            </w:r>
            <w:proofErr w:type="spellStart"/>
            <w:r w:rsidRPr="006C330D">
              <w:rPr>
                <w:rFonts w:eastAsia="Calibri"/>
              </w:rPr>
              <w:t>МРиРС</w:t>
            </w:r>
            <w:proofErr w:type="spellEnd"/>
            <w:r w:rsidRPr="006C330D">
              <w:rPr>
                <w:rFonts w:eastAsia="Calibri"/>
              </w:rPr>
              <w:t xml:space="preserve">, </w:t>
            </w:r>
          </w:p>
          <w:p w:rsidR="002E01FE" w:rsidRDefault="004970C1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Упр</w:t>
            </w:r>
            <w:r w:rsidR="00E513C5">
              <w:rPr>
                <w:rFonts w:eastAsia="Calibri"/>
              </w:rPr>
              <w:t>авление информационно-документационного обеспечения</w:t>
            </w:r>
            <w:r w:rsidR="002E01FE">
              <w:rPr>
                <w:rFonts w:eastAsia="Calibri"/>
              </w:rPr>
              <w:t>,</w:t>
            </w:r>
          </w:p>
          <w:p w:rsidR="002E01FE" w:rsidRPr="006C330D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Pr="006C330D">
              <w:rPr>
                <w:rFonts w:eastAsia="Calibri"/>
              </w:rPr>
              <w:t xml:space="preserve">тдел ГОиЧС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2020</w:t>
            </w:r>
            <w:r>
              <w:rPr>
                <w:rFonts w:eastAsia="Calibri"/>
              </w:rPr>
              <w:t>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ind w:left="-100" w:right="-42"/>
            </w:pPr>
            <w:r w:rsidRPr="00313828">
              <w:t xml:space="preserve">Вскрытие сущности и   разъяснение общественной опасности терроризма, оказание позитивного воздействия на граждан с целью формирования у них стойкого неприятия  </w:t>
            </w:r>
            <w:r w:rsidRPr="00313828">
              <w:lastRenderedPageBreak/>
              <w:t>идеологии терроризма,  обучение населения  формам и методам предупреждения террористических угроз, порядку действий при их возникновении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B81DD9" w:rsidRDefault="002E01FE" w:rsidP="00596DD1">
            <w:pPr>
              <w:ind w:left="69" w:right="139"/>
              <w:rPr>
                <w:rFonts w:eastAsia="Calibri"/>
              </w:rPr>
            </w:pPr>
            <w:r w:rsidRPr="00B81DD9">
              <w:rPr>
                <w:rFonts w:eastAsia="Calibri"/>
              </w:rPr>
              <w:lastRenderedPageBreak/>
              <w:t>13.0.2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B81DD9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967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5128D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5128D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0</w:t>
            </w:r>
            <w:r>
              <w:rPr>
                <w:rFonts w:eastAsia="Calibri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Pr="00313828">
              <w:rPr>
                <w:rFonts w:eastAsia="Calibri"/>
              </w:rPr>
              <w:t>5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7C251F" w:rsidRDefault="002E01FE" w:rsidP="00596DD1">
            <w:pPr>
              <w:snapToGrid w:val="0"/>
              <w:rPr>
                <w:lang w:eastAsia="zh-CN"/>
              </w:rPr>
            </w:pPr>
            <w:r w:rsidRPr="007C251F">
              <w:rPr>
                <w:bCs/>
              </w:rPr>
              <w:t xml:space="preserve">Приобретение информационных сборников, </w:t>
            </w:r>
            <w:r w:rsidRPr="007C251F">
              <w:t xml:space="preserve">учебно-методических материалов, буклетов, плакатов и наглядных пособий, направленных на профилактику терроризма и экстремизма в обществе 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6C330D" w:rsidRDefault="002E01FE" w:rsidP="00596DD1">
            <w:pPr>
              <w:rPr>
                <w:rFonts w:eastAsia="Calibri"/>
              </w:rPr>
            </w:pPr>
            <w:r w:rsidRPr="006C330D">
              <w:rPr>
                <w:rFonts w:eastAsia="Calibri"/>
              </w:rPr>
              <w:t xml:space="preserve">Управление образования, </w:t>
            </w:r>
            <w:r>
              <w:rPr>
                <w:rFonts w:eastAsia="Calibri"/>
              </w:rPr>
              <w:t>У</w:t>
            </w:r>
            <w:r w:rsidRPr="006C330D">
              <w:rPr>
                <w:rFonts w:eastAsia="Calibri"/>
              </w:rPr>
              <w:t>правление культуры, спорта и молодежной полити</w:t>
            </w:r>
            <w:r>
              <w:rPr>
                <w:rFonts w:eastAsia="Calibri"/>
              </w:rPr>
              <w:t>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A5128D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2020</w:t>
            </w:r>
            <w:r>
              <w:rPr>
                <w:rFonts w:eastAsia="Calibri"/>
              </w:rPr>
              <w:t>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  <w:szCs w:val="23"/>
              </w:rPr>
            </w:pPr>
            <w:r w:rsidRPr="00313828">
              <w:rPr>
                <w:szCs w:val="23"/>
              </w:rPr>
              <w:t xml:space="preserve">Повышение информационной обеспеченности населения материалами в сфере предупреждения террористических актов и экстремистских акций     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B81DD9" w:rsidRDefault="002E01FE" w:rsidP="00596DD1">
            <w:pPr>
              <w:ind w:left="69" w:right="139"/>
              <w:rPr>
                <w:rFonts w:eastAsia="Calibri"/>
              </w:rPr>
            </w:pPr>
            <w:r w:rsidRPr="00B81DD9">
              <w:rPr>
                <w:rFonts w:eastAsia="Calibri"/>
              </w:rPr>
              <w:t>13.0.2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B81DD9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1224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5128D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5128D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0</w:t>
            </w:r>
            <w:r>
              <w:rPr>
                <w:rFonts w:eastAsia="Calibri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snapToGrid w:val="0"/>
              <w:rPr>
                <w:lang w:eastAsia="zh-CN"/>
              </w:rPr>
            </w:pPr>
            <w:r>
              <w:t xml:space="preserve">Повышение уровня информированности населения </w:t>
            </w:r>
            <w:r w:rsidRPr="007C251F">
              <w:t xml:space="preserve"> о действиях </w:t>
            </w:r>
            <w:r>
              <w:t xml:space="preserve">по предупреждению теракта и </w:t>
            </w:r>
            <w:r w:rsidRPr="007C251F">
              <w:t>в случае возникновения угроз террористического характера (размещение памяток в СМИ, на информационных стендах, в авто</w:t>
            </w:r>
            <w:r>
              <w:t xml:space="preserve">транспорте </w:t>
            </w:r>
            <w:r w:rsidRPr="007C251F">
              <w:t>и т.д.)</w:t>
            </w:r>
          </w:p>
          <w:p w:rsidR="00CC000A" w:rsidRPr="007C251F" w:rsidRDefault="00CC000A" w:rsidP="00596DD1">
            <w:pPr>
              <w:snapToGrid w:val="0"/>
              <w:rPr>
                <w:lang w:eastAsia="zh-CN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rFonts w:eastAsia="Calibri"/>
              </w:rPr>
            </w:pPr>
            <w:r w:rsidRPr="006C330D">
              <w:rPr>
                <w:rFonts w:eastAsia="Calibri"/>
              </w:rPr>
              <w:t>Отдел ГОиЧС</w:t>
            </w:r>
            <w:r>
              <w:rPr>
                <w:rFonts w:eastAsia="Calibri"/>
              </w:rPr>
              <w:t>,</w:t>
            </w:r>
          </w:p>
          <w:p w:rsidR="002E01FE" w:rsidRPr="006C330D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Отдел </w:t>
            </w:r>
            <w:proofErr w:type="spellStart"/>
            <w:r>
              <w:rPr>
                <w:rFonts w:eastAsia="Calibri"/>
              </w:rPr>
              <w:t>МРиРС</w:t>
            </w:r>
            <w:proofErr w:type="spellEnd"/>
            <w:r w:rsidRPr="006C330D">
              <w:rPr>
                <w:rFonts w:eastAsia="Calibri"/>
              </w:rPr>
              <w:t xml:space="preserve">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A347A4">
              <w:rPr>
                <w:rFonts w:eastAsia="Calibri"/>
              </w:rPr>
              <w:t>2020</w:t>
            </w:r>
            <w:r>
              <w:rPr>
                <w:rFonts w:eastAsia="Calibri"/>
              </w:rPr>
              <w:t>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szCs w:val="23"/>
              </w:rPr>
            </w:pPr>
            <w:r>
              <w:rPr>
                <w:szCs w:val="23"/>
              </w:rPr>
              <w:t xml:space="preserve">Повышение </w:t>
            </w:r>
            <w:r w:rsidRPr="00313828">
              <w:rPr>
                <w:szCs w:val="23"/>
              </w:rPr>
              <w:t>информа</w:t>
            </w:r>
            <w:r>
              <w:rPr>
                <w:szCs w:val="23"/>
              </w:rPr>
              <w:t>ционной</w:t>
            </w:r>
            <w:r w:rsidRPr="00313828">
              <w:rPr>
                <w:szCs w:val="23"/>
              </w:rPr>
              <w:t xml:space="preserve"> обеспеченности населения материалами в сфере предупреждения террористических актов и экстремистских акций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B81DD9" w:rsidRDefault="002E01FE" w:rsidP="00596DD1">
            <w:pPr>
              <w:ind w:left="69" w:right="139"/>
              <w:rPr>
                <w:rFonts w:eastAsia="Calibri"/>
              </w:rPr>
            </w:pPr>
            <w:r w:rsidRPr="00B81DD9">
              <w:rPr>
                <w:rFonts w:eastAsia="Calibri"/>
              </w:rPr>
              <w:t>13.0.2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B81DD9">
              <w:rPr>
                <w:rFonts w:eastAsia="Calibri"/>
              </w:rPr>
              <w:t>13.0.4</w:t>
            </w:r>
          </w:p>
        </w:tc>
      </w:tr>
      <w:tr w:rsidR="002E01FE" w:rsidRPr="00313828" w:rsidTr="00596DD1">
        <w:trPr>
          <w:trHeight w:val="83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8C3161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  <w:lang w:val="en-US"/>
              </w:rPr>
            </w:pPr>
            <w:r w:rsidRPr="00313828">
              <w:rPr>
                <w:rFonts w:eastAsia="Calibri"/>
                <w:lang w:val="en-US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8C3161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0</w:t>
            </w:r>
            <w:r>
              <w:rPr>
                <w:rFonts w:eastAsia="Calibri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07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BF6320" w:rsidRDefault="002E01FE" w:rsidP="00596DD1">
            <w:pPr>
              <w:suppressAutoHyphens/>
              <w:autoSpaceDE w:val="0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BF6320">
              <w:rPr>
                <w:lang w:eastAsia="en-US"/>
              </w:rPr>
              <w:t>одготовк</w:t>
            </w:r>
            <w:r>
              <w:rPr>
                <w:lang w:eastAsia="en-US"/>
              </w:rPr>
              <w:t>а</w:t>
            </w:r>
            <w:r w:rsidRPr="00BF6320">
              <w:rPr>
                <w:lang w:eastAsia="en-US"/>
              </w:rPr>
              <w:t xml:space="preserve"> специалистов в области противодействия идеологии </w:t>
            </w:r>
            <w:proofErr w:type="spellStart"/>
            <w:proofErr w:type="gramStart"/>
            <w:r w:rsidRPr="00BF6320">
              <w:rPr>
                <w:lang w:eastAsia="en-US"/>
              </w:rPr>
              <w:t>террориз</w:t>
            </w:r>
            <w:r>
              <w:rPr>
                <w:lang w:eastAsia="en-US"/>
              </w:rPr>
              <w:t>-</w:t>
            </w:r>
            <w:r w:rsidRPr="00BF6320">
              <w:rPr>
                <w:lang w:eastAsia="en-US"/>
              </w:rPr>
              <w:t>ма</w:t>
            </w:r>
            <w:proofErr w:type="spellEnd"/>
            <w:proofErr w:type="gramEnd"/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6C330D" w:rsidRDefault="002E01FE" w:rsidP="00596DD1">
            <w:pPr>
              <w:ind w:left="-64" w:right="-100"/>
              <w:rPr>
                <w:rFonts w:eastAsia="Calibri"/>
              </w:rPr>
            </w:pPr>
            <w:r w:rsidRPr="00882F33">
              <w:rPr>
                <w:rFonts w:eastAsia="Calibri"/>
              </w:rPr>
              <w:t>Координатор муниципальной программы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2020-2024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Повышение качества пропагандистской работы по противодействию идеологии терроризма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A82781" w:rsidRDefault="002E01FE" w:rsidP="00596DD1">
            <w:pPr>
              <w:ind w:left="69" w:right="139"/>
              <w:rPr>
                <w:rFonts w:eastAsia="Calibri"/>
              </w:rPr>
            </w:pPr>
            <w:r w:rsidRPr="00A82781">
              <w:rPr>
                <w:rFonts w:eastAsia="Calibri"/>
              </w:rPr>
              <w:t>13.0.2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</w:p>
        </w:tc>
      </w:tr>
      <w:tr w:rsidR="002E01FE" w:rsidRPr="00313828" w:rsidTr="00596DD1">
        <w:trPr>
          <w:trHeight w:val="20"/>
          <w:jc w:val="center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B76F9" w:rsidRDefault="002E01FE" w:rsidP="00596DD1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B76F9" w:rsidRDefault="002E01FE" w:rsidP="00596DD1">
            <w:pPr>
              <w:rPr>
                <w:rFonts w:eastAsia="Calibri"/>
              </w:rPr>
            </w:pPr>
            <w:r w:rsidRPr="004B76F9">
              <w:rPr>
                <w:rFonts w:eastAsia="Calibri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B76F9" w:rsidRDefault="002E01FE" w:rsidP="00596DD1">
            <w:pPr>
              <w:rPr>
                <w:rFonts w:eastAsia="Calibri"/>
              </w:rPr>
            </w:pPr>
            <w:r w:rsidRPr="004B76F9">
              <w:rPr>
                <w:rFonts w:eastAsia="Calibri"/>
              </w:rPr>
              <w:t>0</w:t>
            </w:r>
            <w:r>
              <w:rPr>
                <w:rFonts w:eastAsia="Calibri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ind w:left="-100"/>
              <w:rPr>
                <w:rFonts w:eastAsia="Calibri"/>
              </w:rPr>
            </w:pPr>
            <w:r>
              <w:rPr>
                <w:rFonts w:eastAsia="Calibri"/>
              </w:rPr>
              <w:t xml:space="preserve"> 08</w:t>
            </w:r>
          </w:p>
        </w:tc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7C251F" w:rsidRDefault="002E01FE" w:rsidP="00596DD1">
            <w:pPr>
              <w:suppressAutoHyphens/>
              <w:autoSpaceDE w:val="0"/>
              <w:snapToGrid w:val="0"/>
              <w:rPr>
                <w:lang w:eastAsia="en-US"/>
              </w:rPr>
            </w:pPr>
            <w:r w:rsidRPr="007C251F">
              <w:rPr>
                <w:lang w:eastAsia="en-US"/>
              </w:rPr>
              <w:t>Проведение комплекса мероприятий, посвященных Дню солидарности в борьбе с терроризмом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</w:rPr>
              <w:t>Управление образования,</w:t>
            </w:r>
            <w:r>
              <w:rPr>
                <w:rFonts w:eastAsia="Calibri"/>
              </w:rPr>
              <w:t xml:space="preserve"> У</w:t>
            </w:r>
            <w:r w:rsidRPr="00313828">
              <w:rPr>
                <w:rFonts w:eastAsia="Calibri"/>
              </w:rPr>
              <w:t>правление культуры, спорта и молодежной полити</w:t>
            </w:r>
            <w:r>
              <w:rPr>
                <w:rFonts w:eastAsia="Calibri"/>
              </w:rPr>
              <w:t>ки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pPr>
              <w:rPr>
                <w:rFonts w:eastAsia="Calibri"/>
              </w:rPr>
            </w:pPr>
            <w:r w:rsidRPr="00313828">
              <w:rPr>
                <w:rFonts w:eastAsia="Calibri"/>
                <w:lang w:val="en-US"/>
              </w:rPr>
              <w:t>2020</w:t>
            </w:r>
            <w:r>
              <w:rPr>
                <w:rFonts w:eastAsia="Calibri"/>
              </w:rPr>
              <w:t>-2024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13828" w:rsidRDefault="002E01FE" w:rsidP="00596DD1">
            <w:r w:rsidRPr="00313828">
              <w:t>Развитие широкого антитеррористического движения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1FE" w:rsidRPr="00A82781" w:rsidRDefault="002E01FE" w:rsidP="00596DD1">
            <w:pPr>
              <w:ind w:left="69" w:right="139"/>
              <w:rPr>
                <w:rFonts w:eastAsia="Calibri"/>
              </w:rPr>
            </w:pPr>
            <w:r w:rsidRPr="00A82781">
              <w:rPr>
                <w:rFonts w:eastAsia="Calibri"/>
              </w:rPr>
              <w:t>13.0.2</w:t>
            </w:r>
          </w:p>
          <w:p w:rsidR="002E01FE" w:rsidRPr="00313828" w:rsidRDefault="002E01FE" w:rsidP="00596DD1">
            <w:pPr>
              <w:ind w:left="69" w:right="139"/>
              <w:rPr>
                <w:rFonts w:eastAsia="Calibri"/>
              </w:rPr>
            </w:pPr>
            <w:r w:rsidRPr="00A82781">
              <w:rPr>
                <w:rFonts w:eastAsia="Calibri"/>
              </w:rPr>
              <w:t>13.0.4</w:t>
            </w:r>
          </w:p>
        </w:tc>
      </w:tr>
    </w:tbl>
    <w:p w:rsidR="002D6B82" w:rsidRDefault="002D6B82">
      <w:r>
        <w:br w:type="page"/>
      </w:r>
    </w:p>
    <w:tbl>
      <w:tblPr>
        <w:tblW w:w="0" w:type="auto"/>
        <w:jc w:val="right"/>
        <w:tblInd w:w="10160" w:type="dxa"/>
        <w:tblLook w:val="04A0" w:firstRow="1" w:lastRow="0" w:firstColumn="1" w:lastColumn="0" w:noHBand="0" w:noVBand="1"/>
      </w:tblPr>
      <w:tblGrid>
        <w:gridCol w:w="4188"/>
      </w:tblGrid>
      <w:tr w:rsidR="002D6B82" w:rsidRPr="00313828" w:rsidTr="008148D1">
        <w:trPr>
          <w:jc w:val="right"/>
        </w:trPr>
        <w:tc>
          <w:tcPr>
            <w:tcW w:w="4188" w:type="dxa"/>
            <w:shd w:val="clear" w:color="auto" w:fill="auto"/>
          </w:tcPr>
          <w:p w:rsidR="002D6B82" w:rsidRPr="00313828" w:rsidRDefault="002D6B82" w:rsidP="00814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Cs w:val="22"/>
              </w:rPr>
            </w:pPr>
            <w:r>
              <w:rPr>
                <w:rFonts w:eastAsia="Calibri"/>
                <w:bCs/>
                <w:iCs/>
              </w:rPr>
              <w:lastRenderedPageBreak/>
              <w:br w:type="page"/>
            </w:r>
            <w:r w:rsidRPr="00313828">
              <w:rPr>
                <w:rFonts w:eastAsia="Calibri"/>
                <w:bCs/>
                <w:iCs/>
              </w:rPr>
              <w:br w:type="page"/>
            </w:r>
            <w:r w:rsidRPr="00313828">
              <w:rPr>
                <w:rFonts w:eastAsia="Calibri"/>
                <w:bCs/>
                <w:iCs/>
              </w:rPr>
              <w:br w:type="page"/>
            </w:r>
            <w:r w:rsidRPr="00313828">
              <w:rPr>
                <w:rFonts w:eastAsia="Calibri"/>
                <w:bCs/>
                <w:iCs/>
              </w:rPr>
              <w:br w:type="page"/>
            </w:r>
            <w:r w:rsidRPr="00313828">
              <w:rPr>
                <w:rFonts w:eastAsia="Calibri"/>
                <w:b/>
                <w:bCs/>
                <w:i/>
                <w:iCs/>
                <w:szCs w:val="22"/>
              </w:rPr>
              <w:t xml:space="preserve">Приложение </w:t>
            </w:r>
            <w:r w:rsidRPr="00313828">
              <w:rPr>
                <w:rFonts w:eastAsia="Calibri"/>
                <w:b/>
                <w:i/>
                <w:iCs/>
                <w:szCs w:val="22"/>
              </w:rPr>
              <w:t xml:space="preserve">3 </w:t>
            </w:r>
          </w:p>
          <w:p w:rsidR="002D6B82" w:rsidRPr="00313828" w:rsidRDefault="002D6B82" w:rsidP="00814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Cs w:val="22"/>
              </w:rPr>
            </w:pPr>
            <w:r w:rsidRPr="00313828">
              <w:rPr>
                <w:rFonts w:eastAsia="Calibri"/>
                <w:iCs/>
                <w:szCs w:val="22"/>
              </w:rPr>
              <w:t>к муниципальной программе</w:t>
            </w:r>
          </w:p>
          <w:p w:rsidR="002D6B82" w:rsidRPr="00313828" w:rsidRDefault="002D6B82" w:rsidP="008148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13828">
              <w:rPr>
                <w:rFonts w:eastAsia="Calibri"/>
                <w:i/>
                <w:iCs/>
                <w:szCs w:val="22"/>
              </w:rPr>
              <w:t xml:space="preserve"> </w:t>
            </w:r>
            <w:r w:rsidRPr="00313828">
              <w:rPr>
                <w:szCs w:val="22"/>
              </w:rPr>
              <w:t>«</w:t>
            </w:r>
            <w:r w:rsidRPr="00313828">
              <w:rPr>
                <w:bCs/>
                <w:szCs w:val="22"/>
              </w:rPr>
              <w:t xml:space="preserve">Профилактика </w:t>
            </w:r>
            <w:r>
              <w:rPr>
                <w:bCs/>
                <w:szCs w:val="22"/>
              </w:rPr>
              <w:t>терроризма</w:t>
            </w:r>
            <w:r w:rsidRPr="00313828">
              <w:rPr>
                <w:szCs w:val="22"/>
              </w:rPr>
              <w:t>»</w:t>
            </w:r>
          </w:p>
        </w:tc>
      </w:tr>
    </w:tbl>
    <w:p w:rsidR="002D6B82" w:rsidRPr="00313828" w:rsidRDefault="002D6B82" w:rsidP="002D6B8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2D6B82" w:rsidRPr="00313828" w:rsidRDefault="002D6B82" w:rsidP="002D6B8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2D6B82" w:rsidRPr="00313828" w:rsidRDefault="002D6B82" w:rsidP="002D6B8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313828">
        <w:rPr>
          <w:rFonts w:eastAsia="Calibri"/>
          <w:b/>
          <w:bCs/>
          <w:iCs/>
        </w:rPr>
        <w:t>Финансовая оценка применения мер муниципального регулирования</w:t>
      </w:r>
    </w:p>
    <w:p w:rsidR="002D6B82" w:rsidRPr="00313828" w:rsidRDefault="002D6B82" w:rsidP="002D6B82">
      <w:pPr>
        <w:widowControl w:val="0"/>
        <w:autoSpaceDE w:val="0"/>
        <w:autoSpaceDN w:val="0"/>
        <w:adjustRightInd w:val="0"/>
        <w:ind w:left="708" w:firstLine="708"/>
        <w:rPr>
          <w:rFonts w:eastAsia="Calibri"/>
          <w:bCs/>
          <w:iCs/>
        </w:rPr>
      </w:pPr>
    </w:p>
    <w:p w:rsidR="002D6B82" w:rsidRDefault="002D6B82" w:rsidP="002D6B82">
      <w:pPr>
        <w:widowControl w:val="0"/>
        <w:autoSpaceDE w:val="0"/>
        <w:autoSpaceDN w:val="0"/>
        <w:adjustRightInd w:val="0"/>
        <w:ind w:left="708" w:firstLine="708"/>
        <w:rPr>
          <w:rFonts w:eastAsia="Calibri"/>
          <w:bCs/>
          <w:iCs/>
        </w:rPr>
      </w:pPr>
      <w:r w:rsidRPr="00313828">
        <w:rPr>
          <w:rFonts w:eastAsia="Calibri"/>
          <w:bCs/>
          <w:iCs/>
        </w:rPr>
        <w:t>Меры муниципального регулирования не применяются.</w:t>
      </w:r>
    </w:p>
    <w:p w:rsidR="002D6B82" w:rsidRDefault="002D6B82">
      <w:pPr>
        <w:rPr>
          <w:rFonts w:eastAsia="Calibri"/>
          <w:bCs/>
          <w:iCs/>
        </w:rPr>
      </w:pPr>
      <w:r>
        <w:rPr>
          <w:rFonts w:eastAsia="Calibri"/>
          <w:bCs/>
          <w:iCs/>
        </w:rPr>
        <w:br w:type="page"/>
      </w:r>
    </w:p>
    <w:tbl>
      <w:tblPr>
        <w:tblW w:w="0" w:type="auto"/>
        <w:jc w:val="right"/>
        <w:tblInd w:w="10160" w:type="dxa"/>
        <w:tblLook w:val="04A0" w:firstRow="1" w:lastRow="0" w:firstColumn="1" w:lastColumn="0" w:noHBand="0" w:noVBand="1"/>
      </w:tblPr>
      <w:tblGrid>
        <w:gridCol w:w="4188"/>
      </w:tblGrid>
      <w:tr w:rsidR="002D6B82" w:rsidRPr="00313828" w:rsidTr="008148D1">
        <w:trPr>
          <w:jc w:val="right"/>
        </w:trPr>
        <w:tc>
          <w:tcPr>
            <w:tcW w:w="4188" w:type="dxa"/>
            <w:shd w:val="clear" w:color="auto" w:fill="auto"/>
          </w:tcPr>
          <w:p w:rsidR="002D6B82" w:rsidRPr="00313828" w:rsidRDefault="002D6B82" w:rsidP="00814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Cs w:val="22"/>
              </w:rPr>
            </w:pPr>
            <w:r w:rsidRPr="00313828">
              <w:rPr>
                <w:rFonts w:eastAsia="Calibri"/>
                <w:b/>
                <w:bCs/>
                <w:i/>
                <w:iCs/>
                <w:szCs w:val="22"/>
              </w:rPr>
              <w:lastRenderedPageBreak/>
              <w:t xml:space="preserve">Приложение </w:t>
            </w:r>
            <w:r w:rsidRPr="00313828">
              <w:rPr>
                <w:rFonts w:eastAsia="Calibri"/>
                <w:b/>
                <w:i/>
                <w:iCs/>
                <w:szCs w:val="22"/>
              </w:rPr>
              <w:t xml:space="preserve">4 </w:t>
            </w:r>
          </w:p>
          <w:p w:rsidR="002D6B82" w:rsidRPr="00313828" w:rsidRDefault="002D6B82" w:rsidP="008148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Cs w:val="22"/>
              </w:rPr>
            </w:pPr>
            <w:r w:rsidRPr="00313828">
              <w:rPr>
                <w:rFonts w:eastAsia="Calibri"/>
                <w:iCs/>
                <w:szCs w:val="22"/>
              </w:rPr>
              <w:t>к муниципальной программе</w:t>
            </w:r>
          </w:p>
          <w:p w:rsidR="002D6B82" w:rsidRPr="00313828" w:rsidRDefault="002D6B82" w:rsidP="008148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13828">
              <w:rPr>
                <w:rFonts w:eastAsia="Calibri"/>
                <w:i/>
                <w:iCs/>
                <w:szCs w:val="22"/>
              </w:rPr>
              <w:t xml:space="preserve"> </w:t>
            </w:r>
            <w:r w:rsidRPr="00313828">
              <w:rPr>
                <w:szCs w:val="22"/>
              </w:rPr>
              <w:t>«</w:t>
            </w:r>
            <w:r w:rsidRPr="00313828">
              <w:rPr>
                <w:bCs/>
                <w:szCs w:val="22"/>
              </w:rPr>
              <w:t xml:space="preserve">Профилактика </w:t>
            </w:r>
            <w:r>
              <w:rPr>
                <w:bCs/>
                <w:szCs w:val="22"/>
              </w:rPr>
              <w:t>терроризма</w:t>
            </w:r>
            <w:r w:rsidRPr="00313828">
              <w:rPr>
                <w:szCs w:val="22"/>
              </w:rPr>
              <w:t>»</w:t>
            </w:r>
          </w:p>
        </w:tc>
      </w:tr>
    </w:tbl>
    <w:p w:rsidR="002D6B82" w:rsidRPr="00313828" w:rsidRDefault="002D6B82" w:rsidP="002D6B8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2D6B82" w:rsidRPr="00313828" w:rsidRDefault="002D6B82" w:rsidP="002D6B8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2D6B82" w:rsidRPr="00313828" w:rsidRDefault="002D6B82" w:rsidP="002D6B8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313828">
        <w:rPr>
          <w:b/>
        </w:rPr>
        <w:t>Прогноз сводных показателей муниципальных заданий на оказание муниципальных услуг (выполнение работ)</w:t>
      </w:r>
    </w:p>
    <w:p w:rsidR="002D6B82" w:rsidRPr="00313828" w:rsidRDefault="002D6B82" w:rsidP="002D6B82">
      <w:pPr>
        <w:widowControl w:val="0"/>
        <w:autoSpaceDE w:val="0"/>
        <w:autoSpaceDN w:val="0"/>
        <w:adjustRightInd w:val="0"/>
        <w:ind w:left="708" w:firstLine="708"/>
        <w:rPr>
          <w:rFonts w:eastAsia="Calibri"/>
          <w:bCs/>
          <w:iCs/>
        </w:rPr>
      </w:pPr>
    </w:p>
    <w:p w:rsidR="002D6B82" w:rsidRPr="00313828" w:rsidRDefault="002D6B82" w:rsidP="002D6B82">
      <w:pPr>
        <w:widowControl w:val="0"/>
        <w:autoSpaceDE w:val="0"/>
        <w:autoSpaceDN w:val="0"/>
        <w:adjustRightInd w:val="0"/>
        <w:ind w:left="708" w:firstLine="708"/>
        <w:rPr>
          <w:rFonts w:eastAsia="Calibri"/>
          <w:bCs/>
          <w:iCs/>
        </w:rPr>
      </w:pPr>
      <w:r w:rsidRPr="00313828">
        <w:rPr>
          <w:rFonts w:eastAsia="Calibri"/>
          <w:bCs/>
          <w:iCs/>
        </w:rPr>
        <w:t>Муниципальные задания в рамках реализации программы не выполняются.</w:t>
      </w:r>
    </w:p>
    <w:p w:rsidR="002D6B82" w:rsidRPr="00313828" w:rsidRDefault="002D6B82" w:rsidP="002D6B8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2D6B82" w:rsidRPr="00313828" w:rsidRDefault="002D6B82" w:rsidP="002D6B82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2D6B82" w:rsidRDefault="002D6B82"/>
    <w:p w:rsidR="002D6B82" w:rsidRDefault="002D6B82">
      <w:r>
        <w:br w:type="page"/>
      </w:r>
    </w:p>
    <w:tbl>
      <w:tblPr>
        <w:tblW w:w="0" w:type="auto"/>
        <w:jc w:val="right"/>
        <w:tblInd w:w="10160" w:type="dxa"/>
        <w:tblLook w:val="04A0" w:firstRow="1" w:lastRow="0" w:firstColumn="1" w:lastColumn="0" w:noHBand="0" w:noVBand="1"/>
      </w:tblPr>
      <w:tblGrid>
        <w:gridCol w:w="4188"/>
      </w:tblGrid>
      <w:tr w:rsidR="002E01FE" w:rsidRPr="00313828" w:rsidTr="00596DD1">
        <w:trPr>
          <w:jc w:val="right"/>
        </w:trPr>
        <w:tc>
          <w:tcPr>
            <w:tcW w:w="4188" w:type="dxa"/>
            <w:shd w:val="clear" w:color="auto" w:fill="auto"/>
          </w:tcPr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Pr="00313828">
              <w:rPr>
                <w:rFonts w:eastAsia="Calibri"/>
                <w:b/>
                <w:bCs/>
                <w:i/>
                <w:iCs/>
                <w:szCs w:val="22"/>
              </w:rPr>
              <w:t xml:space="preserve">Приложение </w:t>
            </w:r>
            <w:r w:rsidR="002D6B82">
              <w:rPr>
                <w:rFonts w:eastAsia="Calibri"/>
                <w:b/>
                <w:bCs/>
                <w:i/>
                <w:iCs/>
                <w:szCs w:val="22"/>
              </w:rPr>
              <w:t>5</w:t>
            </w:r>
            <w:r w:rsidRPr="00313828">
              <w:rPr>
                <w:rFonts w:eastAsia="Calibri"/>
                <w:b/>
                <w:i/>
                <w:iCs/>
                <w:szCs w:val="22"/>
              </w:rPr>
              <w:t xml:space="preserve"> </w:t>
            </w:r>
          </w:p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Cs w:val="22"/>
              </w:rPr>
            </w:pPr>
            <w:r w:rsidRPr="00313828">
              <w:rPr>
                <w:rFonts w:eastAsia="Calibri"/>
                <w:iCs/>
                <w:szCs w:val="22"/>
              </w:rPr>
              <w:t>к муниципальной программе</w:t>
            </w:r>
          </w:p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13828">
              <w:rPr>
                <w:rFonts w:eastAsia="Calibri"/>
                <w:i/>
                <w:iCs/>
                <w:szCs w:val="22"/>
              </w:rPr>
              <w:t xml:space="preserve"> </w:t>
            </w:r>
            <w:r w:rsidRPr="00313828">
              <w:rPr>
                <w:szCs w:val="22"/>
              </w:rPr>
              <w:t>«</w:t>
            </w:r>
            <w:r w:rsidRPr="00313828">
              <w:rPr>
                <w:bCs/>
                <w:szCs w:val="22"/>
              </w:rPr>
              <w:t xml:space="preserve">Профилактика </w:t>
            </w:r>
            <w:r>
              <w:rPr>
                <w:bCs/>
                <w:szCs w:val="22"/>
              </w:rPr>
              <w:t>терроризма</w:t>
            </w:r>
            <w:r w:rsidRPr="00313828">
              <w:rPr>
                <w:szCs w:val="22"/>
              </w:rPr>
              <w:t>»</w:t>
            </w:r>
          </w:p>
        </w:tc>
      </w:tr>
    </w:tbl>
    <w:p w:rsidR="002E01FE" w:rsidRPr="00313828" w:rsidRDefault="002E01FE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 w:rsidRPr="00313828">
        <w:rPr>
          <w:rFonts w:eastAsia="Calibri"/>
          <w:b/>
          <w:bCs/>
          <w:iCs/>
        </w:rPr>
        <w:t xml:space="preserve">Ресурсное обеспечение реализации муниципальной программы </w:t>
      </w:r>
    </w:p>
    <w:p w:rsidR="002E01FE" w:rsidRDefault="002E01FE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</w:rPr>
      </w:pPr>
      <w:r>
        <w:rPr>
          <w:rFonts w:eastAsia="Calibri"/>
          <w:b/>
          <w:bCs/>
          <w:iCs/>
        </w:rPr>
        <w:t xml:space="preserve">«Профилактика терроризма» </w:t>
      </w:r>
      <w:r w:rsidRPr="00313828">
        <w:rPr>
          <w:rFonts w:eastAsia="Calibri"/>
          <w:b/>
          <w:bCs/>
          <w:iCs/>
        </w:rPr>
        <w:t>за счет средств бюджета города Глазова</w:t>
      </w:r>
    </w:p>
    <w:p w:rsidR="002E01FE" w:rsidRDefault="002E01FE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tbl>
      <w:tblPr>
        <w:tblW w:w="497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619"/>
        <w:gridCol w:w="619"/>
        <w:gridCol w:w="620"/>
        <w:gridCol w:w="3026"/>
        <w:gridCol w:w="2330"/>
        <w:gridCol w:w="762"/>
        <w:gridCol w:w="687"/>
        <w:gridCol w:w="605"/>
        <w:gridCol w:w="991"/>
        <w:gridCol w:w="568"/>
        <w:gridCol w:w="850"/>
        <w:gridCol w:w="851"/>
        <w:gridCol w:w="850"/>
        <w:gridCol w:w="850"/>
        <w:gridCol w:w="993"/>
      </w:tblGrid>
      <w:tr w:rsidR="002E01FE" w:rsidRPr="00D90614" w:rsidTr="00596DD1">
        <w:trPr>
          <w:trHeight w:val="491"/>
          <w:tblHeader/>
        </w:trPr>
        <w:tc>
          <w:tcPr>
            <w:tcW w:w="2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6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 xml:space="preserve">Расходы бюджета муниципального образования, </w:t>
            </w:r>
          </w:p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тыс. рублей</w:t>
            </w:r>
          </w:p>
        </w:tc>
      </w:tr>
      <w:tr w:rsidR="002E01FE" w:rsidRPr="00D90614" w:rsidTr="002E01FE">
        <w:trPr>
          <w:trHeight w:val="203"/>
          <w:tblHeader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МП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ПП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90614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90614">
              <w:rPr>
                <w:b/>
                <w:bCs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ЦС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/>
                <w:bCs/>
                <w:sz w:val="16"/>
                <w:szCs w:val="16"/>
              </w:rPr>
            </w:pPr>
            <w:r w:rsidRPr="00D90614">
              <w:rPr>
                <w:b/>
                <w:bCs/>
                <w:sz w:val="16"/>
                <w:szCs w:val="16"/>
              </w:rPr>
              <w:t>2024</w:t>
            </w:r>
          </w:p>
        </w:tc>
      </w:tr>
      <w:tr w:rsidR="002E01FE" w:rsidRPr="00D90614" w:rsidTr="002E01FE">
        <w:trPr>
          <w:trHeight w:val="104"/>
          <w:tblHeader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90614" w:rsidRDefault="002E01FE" w:rsidP="00596DD1">
            <w:pPr>
              <w:jc w:val="center"/>
              <w:rPr>
                <w:bCs/>
                <w:sz w:val="16"/>
                <w:szCs w:val="16"/>
              </w:rPr>
            </w:pPr>
            <w:r w:rsidRPr="00D90614">
              <w:rPr>
                <w:bCs/>
                <w:sz w:val="16"/>
                <w:szCs w:val="16"/>
              </w:rPr>
              <w:t>16</w:t>
            </w:r>
          </w:p>
        </w:tc>
      </w:tr>
      <w:tr w:rsidR="002E01FE" w:rsidRPr="00372BBD" w:rsidTr="002E01FE">
        <w:trPr>
          <w:trHeight w:val="280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B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B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72BBD" w:rsidRDefault="002E01FE" w:rsidP="00596DD1">
            <w:pPr>
              <w:rPr>
                <w:bCs/>
                <w:sz w:val="20"/>
                <w:szCs w:val="20"/>
              </w:rPr>
            </w:pPr>
            <w:r w:rsidRPr="00372BBD">
              <w:rPr>
                <w:b/>
                <w:iCs/>
                <w:sz w:val="20"/>
                <w:szCs w:val="20"/>
              </w:rPr>
              <w:t>«Профилактика терроризма»</w:t>
            </w:r>
          </w:p>
          <w:p w:rsidR="002E01FE" w:rsidRPr="00372BBD" w:rsidRDefault="002E01FE" w:rsidP="00596DD1">
            <w:pPr>
              <w:rPr>
                <w:bCs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rPr>
                <w:bCs/>
                <w:sz w:val="20"/>
                <w:szCs w:val="20"/>
              </w:rPr>
            </w:pPr>
            <w:r w:rsidRPr="00372B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E46A0" w:rsidRDefault="002E01FE" w:rsidP="00596DD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4E46A0" w:rsidRDefault="002E01FE" w:rsidP="00596DD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BD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372BBD">
              <w:rPr>
                <w:b/>
                <w:bCs/>
                <w:sz w:val="18"/>
                <w:szCs w:val="18"/>
              </w:rPr>
              <w:t> 260,0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  <w:r w:rsidRPr="00372BBD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270</w:t>
            </w:r>
            <w:r w:rsidRPr="00372BBD">
              <w:rPr>
                <w:b/>
                <w:bCs/>
                <w:sz w:val="18"/>
                <w:szCs w:val="18"/>
              </w:rPr>
              <w:t>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72BBD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372BBD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321</w:t>
            </w:r>
            <w:r w:rsidRPr="00372BB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2E01FE" w:rsidRPr="00372BBD" w:rsidTr="002E01FE">
        <w:trPr>
          <w:trHeight w:val="601"/>
          <w:tblHeader/>
        </w:trPr>
        <w:tc>
          <w:tcPr>
            <w:tcW w:w="6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E01FE" w:rsidRDefault="002E01FE" w:rsidP="00596D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 </w:t>
            </w:r>
            <w:proofErr w:type="spellStart"/>
            <w:r>
              <w:rPr>
                <w:bCs/>
                <w:sz w:val="20"/>
                <w:szCs w:val="20"/>
              </w:rPr>
              <w:t>МРиРС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 w:rsidRPr="00372BBD">
              <w:rPr>
                <w:bCs/>
                <w:sz w:val="20"/>
                <w:szCs w:val="20"/>
              </w:rPr>
              <w:t xml:space="preserve">отдел </w:t>
            </w:r>
            <w:proofErr w:type="spellStart"/>
            <w:r w:rsidRPr="00372BBD">
              <w:rPr>
                <w:bCs/>
                <w:sz w:val="20"/>
                <w:szCs w:val="20"/>
              </w:rPr>
              <w:t>ГОиЧС</w:t>
            </w:r>
            <w:proofErr w:type="spellEnd"/>
            <w:r w:rsidRPr="00372BBD">
              <w:rPr>
                <w:bCs/>
                <w:sz w:val="20"/>
                <w:szCs w:val="20"/>
              </w:rPr>
              <w:t xml:space="preserve">, управление образования, </w:t>
            </w:r>
            <w:r>
              <w:rPr>
                <w:bCs/>
                <w:sz w:val="20"/>
                <w:szCs w:val="20"/>
              </w:rPr>
              <w:t xml:space="preserve">управление дошкольного образования, </w:t>
            </w:r>
            <w:r w:rsidRPr="00372BBD">
              <w:rPr>
                <w:bCs/>
                <w:sz w:val="20"/>
                <w:szCs w:val="20"/>
              </w:rPr>
              <w:t>управление культуры, спорта и молодежной политики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72BBD">
              <w:rPr>
                <w:bCs/>
                <w:sz w:val="20"/>
                <w:szCs w:val="20"/>
              </w:rPr>
              <w:t xml:space="preserve">Администрации города Глазова 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1300261920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B94183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59,5</w:t>
            </w:r>
          </w:p>
        </w:tc>
      </w:tr>
      <w:tr w:rsidR="002E01FE" w:rsidRPr="00372BBD" w:rsidTr="002E01FE">
        <w:trPr>
          <w:trHeight w:val="644"/>
          <w:tblHeader/>
        </w:trPr>
        <w:tc>
          <w:tcPr>
            <w:tcW w:w="6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172" w:right="-1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974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172" w:right="-1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172" w:right="-1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ind w:left="-172" w:right="-1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13002619</w:t>
            </w:r>
          </w:p>
          <w:p w:rsidR="002E01FE" w:rsidRPr="001C3F81" w:rsidRDefault="002E01FE" w:rsidP="00596DD1">
            <w:pPr>
              <w:ind w:left="-172" w:right="-1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172" w:right="-1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ind w:left="-172" w:right="-1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ind w:left="-172" w:right="-1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172" w:right="-11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</w:t>
            </w:r>
            <w:r>
              <w:rPr>
                <w:bCs/>
                <w:sz w:val="18"/>
                <w:szCs w:val="18"/>
              </w:rPr>
              <w:t>13 445,0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172" w:right="-11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</w:t>
            </w:r>
            <w:r>
              <w:rPr>
                <w:bCs/>
                <w:sz w:val="18"/>
                <w:szCs w:val="18"/>
              </w:rPr>
              <w:t>13 982,8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172" w:right="-116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</w:t>
            </w:r>
            <w:r>
              <w:rPr>
                <w:bCs/>
                <w:sz w:val="18"/>
                <w:szCs w:val="18"/>
              </w:rPr>
              <w:t>14 542,2</w:t>
            </w:r>
          </w:p>
        </w:tc>
      </w:tr>
      <w:tr w:rsidR="002E01FE" w:rsidRPr="00372BBD" w:rsidTr="002E01FE">
        <w:trPr>
          <w:trHeight w:val="781"/>
          <w:tblHeader/>
        </w:trPr>
        <w:tc>
          <w:tcPr>
            <w:tcW w:w="6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</w:t>
            </w:r>
            <w:r>
              <w:rPr>
                <w:bCs/>
                <w:sz w:val="18"/>
                <w:szCs w:val="18"/>
              </w:rPr>
              <w:t>975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</w:t>
            </w: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</w:t>
            </w:r>
            <w:r>
              <w:rPr>
                <w:bCs/>
                <w:sz w:val="18"/>
                <w:szCs w:val="18"/>
              </w:rPr>
              <w:t>13002619</w:t>
            </w:r>
          </w:p>
          <w:p w:rsidR="002E01FE" w:rsidRPr="001C3F81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</w:t>
            </w: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</w:t>
            </w:r>
            <w:r w:rsidRPr="001C3F81">
              <w:rPr>
                <w:bCs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</w:t>
            </w: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</w:t>
            </w: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 </w:t>
            </w:r>
            <w:r>
              <w:rPr>
                <w:bCs/>
                <w:sz w:val="18"/>
                <w:szCs w:val="18"/>
              </w:rPr>
              <w:t>11 760,0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</w:t>
            </w:r>
            <w:r>
              <w:rPr>
                <w:bCs/>
                <w:sz w:val="18"/>
                <w:szCs w:val="18"/>
              </w:rPr>
              <w:t>12 230,4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1C3F81" w:rsidRDefault="002E01FE" w:rsidP="00596DD1">
            <w:pPr>
              <w:ind w:left="-739" w:right="-116" w:firstLine="42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</w:t>
            </w:r>
            <w:r>
              <w:rPr>
                <w:bCs/>
                <w:sz w:val="18"/>
                <w:szCs w:val="18"/>
              </w:rPr>
              <w:t>12 719,5</w:t>
            </w:r>
          </w:p>
        </w:tc>
      </w:tr>
      <w:tr w:rsidR="002E01FE" w:rsidRPr="00372BBD" w:rsidTr="002E01FE">
        <w:trPr>
          <w:trHeight w:val="20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372BB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372BB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372BBD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72BBD" w:rsidRDefault="002E01FE" w:rsidP="00596DD1">
            <w:pPr>
              <w:snapToGrid w:val="0"/>
              <w:rPr>
                <w:b/>
                <w:sz w:val="20"/>
                <w:szCs w:val="20"/>
                <w:lang w:eastAsia="zh-CN"/>
              </w:rPr>
            </w:pPr>
            <w:r w:rsidRPr="00372BBD">
              <w:rPr>
                <w:b/>
                <w:sz w:val="20"/>
                <w:szCs w:val="20"/>
                <w:lang w:eastAsia="zh-CN"/>
              </w:rPr>
              <w:t>Обеспечение антитеррористической защищенности объектов, территорий, находящихся в муниципальной собственности или в ведении органов МСУ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rPr>
                <w:b/>
                <w:bCs/>
                <w:sz w:val="20"/>
                <w:szCs w:val="20"/>
              </w:rPr>
            </w:pPr>
            <w:r w:rsidRPr="00372B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ind w:left="-137" w:right="-1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ind w:left="-137" w:right="-1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ind w:left="-137" w:right="-101"/>
              <w:jc w:val="center"/>
              <w:rPr>
                <w:b/>
                <w:sz w:val="18"/>
                <w:szCs w:val="18"/>
              </w:rPr>
            </w:pPr>
            <w:r w:rsidRPr="00A366E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  <w:r w:rsidRPr="00A366EA">
              <w:rPr>
                <w:b/>
                <w:sz w:val="18"/>
                <w:szCs w:val="18"/>
              </w:rPr>
              <w:t> 900,0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ind w:left="-137" w:right="-1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A366EA">
              <w:rPr>
                <w:b/>
                <w:sz w:val="18"/>
                <w:szCs w:val="18"/>
              </w:rPr>
              <w:t> 8</w:t>
            </w:r>
            <w:r>
              <w:rPr>
                <w:b/>
                <w:sz w:val="18"/>
                <w:szCs w:val="18"/>
              </w:rPr>
              <w:t>56</w:t>
            </w:r>
            <w:r w:rsidRPr="00A366EA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366EA" w:rsidRDefault="002E01FE" w:rsidP="00596DD1">
            <w:pPr>
              <w:ind w:left="-137" w:right="-101"/>
              <w:jc w:val="center"/>
              <w:rPr>
                <w:b/>
                <w:sz w:val="18"/>
                <w:szCs w:val="18"/>
              </w:rPr>
            </w:pPr>
            <w:r w:rsidRPr="00A366E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  <w:r w:rsidRPr="00A366E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850</w:t>
            </w:r>
            <w:r w:rsidRPr="00A366E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2E01FE" w:rsidRPr="00372BBD" w:rsidTr="002E01FE">
        <w:trPr>
          <w:trHeight w:val="495"/>
        </w:trPr>
        <w:tc>
          <w:tcPr>
            <w:tcW w:w="6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72BBD" w:rsidRDefault="002E01FE" w:rsidP="00596DD1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D85BBC" w:rsidRDefault="002E01FE" w:rsidP="00596D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087452">
              <w:rPr>
                <w:bCs/>
                <w:sz w:val="20"/>
                <w:szCs w:val="20"/>
              </w:rPr>
              <w:t xml:space="preserve">тдел </w:t>
            </w:r>
            <w:proofErr w:type="spellStart"/>
            <w:r w:rsidRPr="00087452">
              <w:rPr>
                <w:bCs/>
                <w:sz w:val="20"/>
                <w:szCs w:val="20"/>
              </w:rPr>
              <w:t>МРиРС</w:t>
            </w:r>
            <w:proofErr w:type="spellEnd"/>
            <w:r w:rsidRPr="00087452">
              <w:rPr>
                <w:bCs/>
                <w:sz w:val="20"/>
                <w:szCs w:val="20"/>
              </w:rPr>
              <w:t xml:space="preserve">, отдел </w:t>
            </w:r>
            <w:proofErr w:type="spellStart"/>
            <w:r w:rsidRPr="00087452">
              <w:rPr>
                <w:bCs/>
                <w:sz w:val="20"/>
                <w:szCs w:val="20"/>
              </w:rPr>
              <w:t>ГОиЧС</w:t>
            </w:r>
            <w:proofErr w:type="spellEnd"/>
            <w:r w:rsidRPr="00087452">
              <w:rPr>
                <w:bCs/>
                <w:sz w:val="20"/>
                <w:szCs w:val="20"/>
              </w:rPr>
              <w:t>, управление образования, управление дошкольного образования, управление культуры, спорта и молодежной политики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87452">
              <w:rPr>
                <w:bCs/>
                <w:sz w:val="20"/>
                <w:szCs w:val="20"/>
              </w:rPr>
              <w:t>Администрации города Глазова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 w:rsidRPr="00372BBD"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 w:rsidRPr="00372BBD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372BBD">
              <w:rPr>
                <w:bCs/>
                <w:sz w:val="18"/>
                <w:szCs w:val="18"/>
              </w:rPr>
              <w:t>1300261920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 w:rsidRPr="00372BBD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ind w:lef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ind w:lef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</w:tr>
      <w:tr w:rsidR="002E01FE" w:rsidRPr="00372BBD" w:rsidTr="002E01FE">
        <w:trPr>
          <w:trHeight w:val="339"/>
        </w:trPr>
        <w:tc>
          <w:tcPr>
            <w:tcW w:w="6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72BBD" w:rsidRDefault="002E01FE" w:rsidP="00596DD1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172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974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225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2E01FE">
            <w:pPr>
              <w:ind w:left="-100" w:right="-116"/>
              <w:jc w:val="center"/>
              <w:rPr>
                <w:bCs/>
                <w:sz w:val="18"/>
                <w:szCs w:val="18"/>
                <w:lang w:val="en-US"/>
              </w:rPr>
            </w:pPr>
            <w:r w:rsidRPr="00372BBD">
              <w:rPr>
                <w:bCs/>
                <w:sz w:val="18"/>
                <w:szCs w:val="18"/>
              </w:rPr>
              <w:t>13002619</w:t>
            </w:r>
          </w:p>
          <w:p w:rsidR="002E01FE" w:rsidRPr="00372BBD" w:rsidRDefault="002E01FE" w:rsidP="002E01FE">
            <w:pPr>
              <w:ind w:left="-314" w:right="-11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</w:t>
            </w:r>
            <w:r w:rsidRPr="00372BBD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372BBD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2E01FE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2E01FE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12 105,0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</w:rPr>
              <w:t>12 589,2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>13 092,8</w:t>
            </w:r>
          </w:p>
        </w:tc>
      </w:tr>
      <w:tr w:rsidR="002E01FE" w:rsidRPr="00372BBD" w:rsidTr="002E01FE">
        <w:trPr>
          <w:trHeight w:val="449"/>
        </w:trPr>
        <w:tc>
          <w:tcPr>
            <w:tcW w:w="6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372BBD" w:rsidRDefault="002E01FE" w:rsidP="00596DD1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596D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>
              <w:rPr>
                <w:sz w:val="18"/>
                <w:szCs w:val="18"/>
              </w:rPr>
              <w:t>975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2E01FE">
            <w:pPr>
              <w:ind w:left="-314"/>
              <w:jc w:val="center"/>
              <w:rPr>
                <w:bCs/>
                <w:sz w:val="18"/>
                <w:szCs w:val="18"/>
                <w:lang w:val="en-US"/>
              </w:rPr>
            </w:pPr>
            <w:r w:rsidRPr="00372BBD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  <w:lang w:val="en-US"/>
              </w:rPr>
              <w:t xml:space="preserve">    1</w:t>
            </w:r>
            <w:r w:rsidRPr="00372BBD">
              <w:rPr>
                <w:bCs/>
                <w:sz w:val="18"/>
                <w:szCs w:val="18"/>
              </w:rPr>
              <w:t>3002619</w:t>
            </w:r>
          </w:p>
          <w:p w:rsidR="002E01FE" w:rsidRPr="00372BBD" w:rsidRDefault="002E01FE" w:rsidP="002E01FE">
            <w:pPr>
              <w:ind w:left="-3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 </w:t>
            </w:r>
            <w:r w:rsidRPr="00372BBD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Pr="00372BBD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2E01FE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2E01FE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>
              <w:rPr>
                <w:sz w:val="18"/>
                <w:szCs w:val="18"/>
              </w:rPr>
              <w:t xml:space="preserve">  11 760,0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 xml:space="preserve">  12 230,4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2E01FE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>
              <w:rPr>
                <w:sz w:val="18"/>
                <w:szCs w:val="18"/>
              </w:rPr>
              <w:t>12 719,5</w:t>
            </w:r>
          </w:p>
        </w:tc>
      </w:tr>
      <w:tr w:rsidR="002E01FE" w:rsidRPr="00C71D48" w:rsidTr="002E01FE">
        <w:trPr>
          <w:trHeight w:val="632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suppressAutoHyphens/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  <w:p w:rsidR="002E01FE" w:rsidRDefault="002E01FE" w:rsidP="00596DD1">
            <w:pPr>
              <w:suppressAutoHyphens/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C71D48">
              <w:rPr>
                <w:sz w:val="20"/>
                <w:szCs w:val="20"/>
                <w:lang w:eastAsia="en-US"/>
              </w:rPr>
              <w:t xml:space="preserve">Совершенствование инженерно-технической укрепленности  объектов и мест (территорий) с массовым пребыванием людей (подключение и обслуживание кнопок тревожной сигнализации, систем видеонаблюдения, установка стационарных (переносных) </w:t>
            </w:r>
            <w:proofErr w:type="spellStart"/>
            <w:r w:rsidRPr="00C71D48">
              <w:rPr>
                <w:sz w:val="20"/>
                <w:szCs w:val="20"/>
                <w:lang w:eastAsia="en-US"/>
              </w:rPr>
              <w:t>металлодетекторов</w:t>
            </w:r>
            <w:proofErr w:type="spellEnd"/>
            <w:r w:rsidRPr="00C71D48">
              <w:rPr>
                <w:sz w:val="20"/>
                <w:szCs w:val="20"/>
                <w:lang w:eastAsia="en-US"/>
              </w:rPr>
              <w:t xml:space="preserve"> и т.д.)</w:t>
            </w:r>
          </w:p>
          <w:p w:rsidR="002E01FE" w:rsidRDefault="002E01FE" w:rsidP="00596DD1">
            <w:pPr>
              <w:suppressAutoHyphens/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  <w:p w:rsidR="002E01FE" w:rsidRPr="00C71D48" w:rsidRDefault="002E01FE" w:rsidP="00596DD1">
            <w:pPr>
              <w:suppressAutoHyphens/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ind w:left="-64" w:right="-28"/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 xml:space="preserve">Управление образования, </w:t>
            </w:r>
          </w:p>
          <w:p w:rsidR="002E01FE" w:rsidRPr="00C71D48" w:rsidRDefault="002E01FE" w:rsidP="00596DD1">
            <w:pPr>
              <w:ind w:left="-64" w:right="-28"/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 xml:space="preserve">Управление дошкольного образования, </w:t>
            </w:r>
          </w:p>
          <w:p w:rsidR="002E01FE" w:rsidRPr="00C71D48" w:rsidRDefault="002E01FE" w:rsidP="00596DD1">
            <w:pPr>
              <w:ind w:left="-64" w:right="-28"/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>Управление культуры, спорта и молодежной политики,</w:t>
            </w:r>
            <w:r>
              <w:rPr>
                <w:rFonts w:eastAsia="Calibri"/>
                <w:sz w:val="20"/>
                <w:szCs w:val="20"/>
              </w:rPr>
              <w:t xml:space="preserve"> Управление ЖКХ </w:t>
            </w:r>
            <w:r w:rsidRPr="00087452">
              <w:rPr>
                <w:bCs/>
                <w:sz w:val="20"/>
                <w:szCs w:val="20"/>
              </w:rPr>
              <w:t>Администрации города Глазова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C71D48">
              <w:rPr>
                <w:bCs/>
                <w:sz w:val="18"/>
                <w:szCs w:val="18"/>
              </w:rPr>
              <w:t>1300261920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36,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</w:tr>
      <w:tr w:rsidR="002E01FE" w:rsidRPr="00C71D48" w:rsidTr="002E01FE">
        <w:trPr>
          <w:trHeight w:val="574"/>
        </w:trPr>
        <w:tc>
          <w:tcPr>
            <w:tcW w:w="6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suppressAutoHyphens/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ind w:left="-64" w:right="-2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172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225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D85BBC" w:rsidRDefault="00D85BBC" w:rsidP="00D85BBC">
            <w:pPr>
              <w:ind w:right="-11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BBC" w:rsidRDefault="002E01FE" w:rsidP="00D85BBC">
            <w:pPr>
              <w:ind w:left="-100" w:right="-116"/>
              <w:jc w:val="center"/>
              <w:rPr>
                <w:bCs/>
                <w:sz w:val="18"/>
                <w:szCs w:val="18"/>
                <w:lang w:val="en-US"/>
              </w:rPr>
            </w:pPr>
            <w:r w:rsidRPr="00C71D48">
              <w:rPr>
                <w:bCs/>
                <w:sz w:val="18"/>
                <w:szCs w:val="18"/>
              </w:rPr>
              <w:t>13002619</w:t>
            </w:r>
          </w:p>
          <w:p w:rsidR="002E01FE" w:rsidRPr="00C71D48" w:rsidRDefault="002E01FE" w:rsidP="00D85BBC">
            <w:pPr>
              <w:ind w:left="-100" w:right="-116"/>
              <w:jc w:val="center"/>
              <w:rPr>
                <w:bCs/>
                <w:sz w:val="18"/>
                <w:szCs w:val="18"/>
              </w:rPr>
            </w:pPr>
            <w:r w:rsidRPr="00C71D4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 w:rsidR="002E01FE"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D85BBC">
            <w:pPr>
              <w:ind w:left="-100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D85BBC">
            <w:pPr>
              <w:ind w:left="-99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54" w:right="-116" w:hanging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99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99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394,8</w:t>
            </w:r>
          </w:p>
        </w:tc>
      </w:tr>
      <w:tr w:rsidR="002E01FE" w:rsidRPr="00C71D48" w:rsidTr="002E01FE">
        <w:trPr>
          <w:trHeight w:val="562"/>
        </w:trPr>
        <w:tc>
          <w:tcPr>
            <w:tcW w:w="6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suppressAutoHyphens/>
              <w:autoSpaceDE w:val="0"/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ind w:left="-64" w:right="-28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172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225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2E01FE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BBC" w:rsidRDefault="002E01FE" w:rsidP="00D85BBC">
            <w:pPr>
              <w:ind w:left="-100" w:right="-116"/>
              <w:jc w:val="center"/>
              <w:rPr>
                <w:bCs/>
                <w:sz w:val="18"/>
                <w:szCs w:val="18"/>
                <w:lang w:val="en-US"/>
              </w:rPr>
            </w:pPr>
            <w:r w:rsidRPr="00C71D48">
              <w:rPr>
                <w:bCs/>
                <w:sz w:val="18"/>
                <w:szCs w:val="18"/>
              </w:rPr>
              <w:t>13002619</w:t>
            </w:r>
          </w:p>
          <w:p w:rsidR="002E01FE" w:rsidRPr="00C71D48" w:rsidRDefault="002E01FE" w:rsidP="00D85BBC">
            <w:pPr>
              <w:ind w:left="-100" w:right="-116"/>
              <w:jc w:val="center"/>
              <w:rPr>
                <w:bCs/>
                <w:sz w:val="18"/>
                <w:szCs w:val="18"/>
              </w:rPr>
            </w:pPr>
            <w:r w:rsidRPr="00C71D4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 w:rsidR="002E01FE"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D85BBC">
            <w:pPr>
              <w:ind w:left="-100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2E01FE" w:rsidP="00D85BBC">
            <w:pPr>
              <w:ind w:left="-99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54" w:right="-116" w:hanging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99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99" w:right="-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540,7</w:t>
            </w:r>
          </w:p>
        </w:tc>
      </w:tr>
      <w:tr w:rsidR="002E01FE" w:rsidRPr="00C71D48" w:rsidTr="002E01FE">
        <w:trPr>
          <w:trHeight w:val="1673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rPr>
                <w:sz w:val="20"/>
                <w:szCs w:val="20"/>
                <w:lang w:eastAsia="zh-CN"/>
              </w:rPr>
            </w:pPr>
          </w:p>
          <w:p w:rsidR="002E01FE" w:rsidRPr="00C71D48" w:rsidRDefault="002E01FE" w:rsidP="00596DD1">
            <w:pPr>
              <w:rPr>
                <w:sz w:val="20"/>
                <w:szCs w:val="20"/>
                <w:lang w:eastAsia="zh-CN"/>
              </w:rPr>
            </w:pPr>
            <w:r w:rsidRPr="00C71D48">
              <w:rPr>
                <w:sz w:val="20"/>
                <w:szCs w:val="20"/>
                <w:lang w:eastAsia="zh-CN"/>
              </w:rPr>
              <w:t xml:space="preserve">Исполнение требований действующего законодательства по антитеррористической защищенности МУП и МБУ, направленное  на воспрепятствование неправомерному проникновению на подведомственные объекты, в том числе </w:t>
            </w:r>
          </w:p>
          <w:p w:rsidR="002E01FE" w:rsidRPr="00C71D48" w:rsidRDefault="002E01FE" w:rsidP="00596DD1">
            <w:pPr>
              <w:rPr>
                <w:sz w:val="20"/>
                <w:szCs w:val="20"/>
                <w:lang w:eastAsia="zh-CN"/>
              </w:rPr>
            </w:pPr>
            <w:r w:rsidRPr="00C71D48">
              <w:rPr>
                <w:sz w:val="20"/>
                <w:szCs w:val="20"/>
                <w:lang w:eastAsia="zh-CN"/>
              </w:rPr>
              <w:t>- организация физической охраны;</w:t>
            </w:r>
          </w:p>
          <w:p w:rsidR="002E01FE" w:rsidRPr="00C71D48" w:rsidRDefault="002E01FE" w:rsidP="00596DD1">
            <w:pPr>
              <w:rPr>
                <w:sz w:val="20"/>
                <w:szCs w:val="20"/>
                <w:lang w:eastAsia="zh-CN"/>
              </w:rPr>
            </w:pPr>
            <w:r w:rsidRPr="00C71D48">
              <w:rPr>
                <w:sz w:val="20"/>
                <w:szCs w:val="20"/>
                <w:lang w:eastAsia="zh-CN"/>
              </w:rPr>
              <w:t xml:space="preserve">- обеспечение </w:t>
            </w:r>
            <w:proofErr w:type="gramStart"/>
            <w:r w:rsidRPr="00C71D48">
              <w:rPr>
                <w:sz w:val="20"/>
                <w:szCs w:val="20"/>
                <w:lang w:eastAsia="zh-CN"/>
              </w:rPr>
              <w:t>пропускного</w:t>
            </w:r>
            <w:proofErr w:type="gramEnd"/>
            <w:r w:rsidRPr="00C71D48">
              <w:rPr>
                <w:sz w:val="20"/>
                <w:szCs w:val="20"/>
                <w:lang w:eastAsia="zh-CN"/>
              </w:rPr>
              <w:t xml:space="preserve"> и </w:t>
            </w:r>
            <w:proofErr w:type="spellStart"/>
            <w:r w:rsidRPr="00C71D48">
              <w:rPr>
                <w:sz w:val="20"/>
                <w:szCs w:val="20"/>
                <w:lang w:eastAsia="zh-CN"/>
              </w:rPr>
              <w:t>внутриобъектового</w:t>
            </w:r>
            <w:proofErr w:type="spellEnd"/>
            <w:r w:rsidRPr="00C71D48">
              <w:rPr>
                <w:sz w:val="20"/>
                <w:szCs w:val="20"/>
                <w:lang w:eastAsia="zh-CN"/>
              </w:rPr>
              <w:t xml:space="preserve"> режимов;</w:t>
            </w:r>
          </w:p>
          <w:p w:rsidR="002E01FE" w:rsidRPr="00C71D48" w:rsidRDefault="002E01FE" w:rsidP="00D85BBC">
            <w:pPr>
              <w:rPr>
                <w:sz w:val="20"/>
                <w:szCs w:val="20"/>
                <w:lang w:eastAsia="zh-CN"/>
              </w:rPr>
            </w:pPr>
            <w:r w:rsidRPr="00C71D48">
              <w:rPr>
                <w:sz w:val="20"/>
                <w:szCs w:val="20"/>
                <w:lang w:eastAsia="zh-CN"/>
              </w:rPr>
              <w:t>- исключение бесконтрольного пребывания на объектах (территориях) посторонних лиц и н</w:t>
            </w:r>
            <w:r>
              <w:rPr>
                <w:sz w:val="20"/>
                <w:szCs w:val="20"/>
                <w:lang w:eastAsia="zh-CN"/>
              </w:rPr>
              <w:t>ахождения транспортных средств.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Default="002E01FE" w:rsidP="00596DD1">
            <w:pPr>
              <w:ind w:left="-64" w:right="-28"/>
              <w:rPr>
                <w:rFonts w:eastAsia="Calibri"/>
                <w:sz w:val="20"/>
                <w:szCs w:val="20"/>
              </w:rPr>
            </w:pPr>
          </w:p>
          <w:p w:rsidR="002E01FE" w:rsidRPr="00C71D48" w:rsidRDefault="002E01FE" w:rsidP="00596DD1">
            <w:pPr>
              <w:ind w:left="-64" w:right="-28"/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 xml:space="preserve">Управление образования, </w:t>
            </w:r>
          </w:p>
          <w:p w:rsidR="002E01FE" w:rsidRPr="00C71D48" w:rsidRDefault="002E01FE" w:rsidP="00596DD1">
            <w:pPr>
              <w:ind w:left="-64" w:right="-28"/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 xml:space="preserve">Управление дошкольного образования, </w:t>
            </w:r>
          </w:p>
          <w:p w:rsidR="002E01FE" w:rsidRPr="00C71D48" w:rsidRDefault="002E01FE" w:rsidP="00596DD1">
            <w:pPr>
              <w:ind w:left="-64" w:right="-28"/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>Управление культуры, спорта и молодежной политики,</w:t>
            </w:r>
            <w:r>
              <w:rPr>
                <w:rFonts w:eastAsia="Calibri"/>
                <w:sz w:val="20"/>
                <w:szCs w:val="20"/>
              </w:rPr>
              <w:t xml:space="preserve"> Управление ЖКХ</w:t>
            </w:r>
            <w:r w:rsidRPr="00087452">
              <w:rPr>
                <w:bCs/>
                <w:sz w:val="20"/>
                <w:szCs w:val="20"/>
              </w:rPr>
              <w:t xml:space="preserve"> Администрации города Глазова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C71D48">
              <w:rPr>
                <w:bCs/>
                <w:sz w:val="18"/>
                <w:szCs w:val="18"/>
              </w:rPr>
              <w:t>1300261920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ind w:lef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71491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ind w:lef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11 740,0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71491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12 209,6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71491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12 698,0</w:t>
            </w:r>
          </w:p>
        </w:tc>
      </w:tr>
      <w:tr w:rsidR="002E01FE" w:rsidRPr="00C71D48" w:rsidTr="002E01FE">
        <w:trPr>
          <w:trHeight w:val="1776"/>
        </w:trPr>
        <w:tc>
          <w:tcPr>
            <w:tcW w:w="6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ind w:left="-64" w:right="-10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2E01FE">
              <w:rPr>
                <w:sz w:val="18"/>
                <w:szCs w:val="18"/>
              </w:rPr>
              <w:t>975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2E01FE"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2E01FE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85BBC" w:rsidRDefault="00D85BBC" w:rsidP="00D85BBC">
            <w:pPr>
              <w:ind w:left="-314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   </w:t>
            </w:r>
            <w:r w:rsidR="002E01FE" w:rsidRPr="00C71D48">
              <w:rPr>
                <w:bCs/>
                <w:sz w:val="18"/>
                <w:szCs w:val="18"/>
              </w:rPr>
              <w:t>13002619</w:t>
            </w:r>
          </w:p>
          <w:p w:rsidR="002E01FE" w:rsidRPr="00C71D48" w:rsidRDefault="00D85BBC" w:rsidP="00D85BBC">
            <w:pPr>
              <w:ind w:left="-3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</w:t>
            </w:r>
            <w:r w:rsidR="002E01FE" w:rsidRPr="00C71D48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2E01FE"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D85BBC" w:rsidP="00D85BBC">
            <w:pPr>
              <w:ind w:left="-314" w:righ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2E01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D85BBC" w:rsidP="00D85BBC">
            <w:pPr>
              <w:ind w:left="-314" w:righ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="002E01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ind w:left="-314" w:righ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85BBC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>11 260,0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71491" w:rsidRDefault="00D85BBC" w:rsidP="00D85BBC">
            <w:pPr>
              <w:ind w:left="-314" w:righ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 w:rsidR="002E01FE">
              <w:rPr>
                <w:sz w:val="18"/>
                <w:szCs w:val="18"/>
              </w:rPr>
              <w:t>11 710,4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271491" w:rsidRDefault="00D85BBC" w:rsidP="00D85BBC">
            <w:pPr>
              <w:ind w:left="-314" w:righ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="002E01FE">
              <w:rPr>
                <w:sz w:val="18"/>
                <w:szCs w:val="18"/>
              </w:rPr>
              <w:t>12 178,8</w:t>
            </w:r>
          </w:p>
        </w:tc>
      </w:tr>
      <w:tr w:rsidR="002E01FE" w:rsidRPr="00C71D48" w:rsidTr="002E01FE">
        <w:trPr>
          <w:trHeight w:val="38"/>
        </w:trPr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snapToGrid w:val="0"/>
              <w:rPr>
                <w:b/>
                <w:sz w:val="20"/>
                <w:szCs w:val="20"/>
                <w:lang w:eastAsia="zh-CN"/>
              </w:rPr>
            </w:pPr>
            <w:r w:rsidRPr="00C71D48">
              <w:rPr>
                <w:b/>
                <w:sz w:val="20"/>
                <w:szCs w:val="20"/>
                <w:lang w:eastAsia="zh-CN"/>
              </w:rPr>
              <w:t xml:space="preserve">Проведение информационно-пропагандистских мероприятий по противодействию  идеологии терроризма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rFonts w:eastAsia="Calibri"/>
                <w:sz w:val="20"/>
                <w:szCs w:val="20"/>
              </w:rPr>
            </w:pPr>
            <w:r w:rsidRPr="00C71D4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 </w:t>
            </w:r>
            <w:r w:rsidRPr="00C71D48">
              <w:rPr>
                <w:b/>
                <w:sz w:val="18"/>
                <w:szCs w:val="18"/>
              </w:rPr>
              <w:t>360</w:t>
            </w:r>
            <w:r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1 414,4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1 471,0</w:t>
            </w:r>
          </w:p>
        </w:tc>
      </w:tr>
      <w:tr w:rsidR="002E01FE" w:rsidRPr="00C71D48" w:rsidTr="002E01FE">
        <w:trPr>
          <w:trHeight w:val="38"/>
        </w:trPr>
        <w:tc>
          <w:tcPr>
            <w:tcW w:w="6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C71D48">
              <w:rPr>
                <w:bCs/>
                <w:sz w:val="20"/>
                <w:szCs w:val="20"/>
              </w:rPr>
              <w:t xml:space="preserve">тдел </w:t>
            </w:r>
            <w:proofErr w:type="spellStart"/>
            <w:r w:rsidRPr="00C71D48">
              <w:rPr>
                <w:bCs/>
                <w:sz w:val="20"/>
                <w:szCs w:val="20"/>
              </w:rPr>
              <w:t>МРиРС</w:t>
            </w:r>
            <w:proofErr w:type="spellEnd"/>
            <w:r w:rsidRPr="00C71D48">
              <w:rPr>
                <w:bCs/>
                <w:sz w:val="20"/>
                <w:szCs w:val="20"/>
              </w:rPr>
              <w:t xml:space="preserve">, отдел </w:t>
            </w:r>
            <w:proofErr w:type="spellStart"/>
            <w:r w:rsidRPr="00C71D48">
              <w:rPr>
                <w:bCs/>
                <w:sz w:val="20"/>
                <w:szCs w:val="20"/>
              </w:rPr>
              <w:t>ГОиЧС</w:t>
            </w:r>
            <w:proofErr w:type="spellEnd"/>
            <w:r w:rsidRPr="00C71D48">
              <w:rPr>
                <w:bCs/>
                <w:sz w:val="20"/>
                <w:szCs w:val="20"/>
              </w:rPr>
              <w:t>, управление образования, управление культуры, спорта и молодежной политики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71D48">
              <w:rPr>
                <w:bCs/>
                <w:sz w:val="20"/>
                <w:szCs w:val="20"/>
              </w:rPr>
              <w:t>Администрации города Глазова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</w:p>
        </w:tc>
      </w:tr>
      <w:tr w:rsidR="002E01FE" w:rsidRPr="00C71D48" w:rsidTr="00D85BBC">
        <w:trPr>
          <w:trHeight w:val="69"/>
        </w:trPr>
        <w:tc>
          <w:tcPr>
            <w:tcW w:w="61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33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68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C71D48">
              <w:rPr>
                <w:bCs/>
                <w:sz w:val="18"/>
                <w:szCs w:val="18"/>
              </w:rPr>
              <w:t>1300361920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</w:tr>
      <w:tr w:rsidR="002E01FE" w:rsidRPr="00C71D48" w:rsidTr="00D85BBC">
        <w:trPr>
          <w:trHeight w:val="436"/>
        </w:trPr>
        <w:tc>
          <w:tcPr>
            <w:tcW w:w="6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23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="002E01FE">
              <w:rPr>
                <w:sz w:val="18"/>
                <w:szCs w:val="18"/>
              </w:rPr>
              <w:t>974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2E01FE"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</w:t>
            </w:r>
            <w:r w:rsidR="002E01FE">
              <w:rPr>
                <w:sz w:val="18"/>
                <w:szCs w:val="18"/>
              </w:rPr>
              <w:t xml:space="preserve">  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D85BBC" w:rsidP="00D85BBC">
            <w:pPr>
              <w:ind w:left="-3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  </w:t>
            </w:r>
            <w:r w:rsidR="002E01FE">
              <w:rPr>
                <w:bCs/>
                <w:sz w:val="18"/>
                <w:szCs w:val="18"/>
              </w:rPr>
              <w:t>13003619</w:t>
            </w:r>
          </w:p>
          <w:p w:rsidR="002E01FE" w:rsidRPr="00C71D48" w:rsidRDefault="00D85BBC" w:rsidP="00D85BBC">
            <w:pPr>
              <w:ind w:left="-31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    </w:t>
            </w:r>
            <w:r w:rsidR="002E01FE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2E01FE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="002E01F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</w:t>
            </w:r>
            <w:r w:rsidR="002E01FE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 </w:t>
            </w:r>
            <w:r w:rsidR="002E01FE">
              <w:rPr>
                <w:sz w:val="18"/>
                <w:szCs w:val="18"/>
              </w:rPr>
              <w:t>1 340,0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="002E01FE">
              <w:rPr>
                <w:sz w:val="18"/>
                <w:szCs w:val="18"/>
              </w:rPr>
              <w:t>1 393,6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D85BBC" w:rsidP="00D85BBC">
            <w:pPr>
              <w:ind w:left="-3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  <w:r w:rsidR="002E01FE">
              <w:rPr>
                <w:sz w:val="18"/>
                <w:szCs w:val="18"/>
              </w:rPr>
              <w:t>1 449,4</w:t>
            </w:r>
          </w:p>
        </w:tc>
      </w:tr>
      <w:tr w:rsidR="002E01FE" w:rsidRPr="00C71D48" w:rsidTr="00D85BBC">
        <w:trPr>
          <w:trHeight w:val="26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rPr>
                <w:sz w:val="20"/>
                <w:szCs w:val="20"/>
                <w:lang w:eastAsia="zh-CN"/>
              </w:rPr>
            </w:pPr>
            <w:r w:rsidRPr="00C71D48">
              <w:rPr>
                <w:sz w:val="20"/>
                <w:szCs w:val="20"/>
                <w:lang w:eastAsia="zh-CN"/>
              </w:rPr>
              <w:t>Организация работы по поддержке и дальнейшему развитию общественных организаций патриотической и правоохранительной направленности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>Управление культуры, спорта и молодежной политики,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71D48">
              <w:rPr>
                <w:rFonts w:eastAsia="Calibri"/>
                <w:sz w:val="20"/>
                <w:szCs w:val="20"/>
              </w:rPr>
              <w:t>Управление образования</w:t>
            </w:r>
            <w:r w:rsidRPr="00C71D48">
              <w:rPr>
                <w:bCs/>
                <w:sz w:val="20"/>
                <w:szCs w:val="20"/>
              </w:rPr>
              <w:t xml:space="preserve"> Администрации города Глазова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C71D48">
              <w:rPr>
                <w:bCs/>
                <w:sz w:val="18"/>
                <w:szCs w:val="18"/>
              </w:rPr>
              <w:t>1300361920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1 300, 0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1 352,0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1 406,1</w:t>
            </w:r>
          </w:p>
        </w:tc>
      </w:tr>
      <w:tr w:rsidR="002E01FE" w:rsidRPr="00C71D48" w:rsidTr="00D85BBC">
        <w:trPr>
          <w:trHeight w:val="51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/>
                <w:sz w:val="18"/>
                <w:szCs w:val="18"/>
              </w:rPr>
            </w:pPr>
            <w:r w:rsidRPr="00C71D48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snapToGrid w:val="0"/>
              <w:rPr>
                <w:sz w:val="20"/>
                <w:szCs w:val="20"/>
                <w:lang w:eastAsia="zh-CN"/>
              </w:rPr>
            </w:pPr>
            <w:r w:rsidRPr="00C71D48">
              <w:rPr>
                <w:bCs/>
                <w:sz w:val="20"/>
                <w:szCs w:val="20"/>
              </w:rPr>
              <w:t xml:space="preserve">Приобретение информационных сборников, </w:t>
            </w:r>
            <w:r w:rsidRPr="00C71D48">
              <w:rPr>
                <w:sz w:val="20"/>
                <w:szCs w:val="20"/>
              </w:rPr>
              <w:t xml:space="preserve">учебно-методических материалов, буклетов, плакатов и наглядных пособий, направленных на профилактику терроризма и экстремизма в обществе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>Управление образования, Управление культуры, спорта и моло</w:t>
            </w:r>
            <w:r>
              <w:rPr>
                <w:rFonts w:eastAsia="Calibri"/>
                <w:sz w:val="20"/>
                <w:szCs w:val="20"/>
              </w:rPr>
              <w:t>дежной политики</w:t>
            </w:r>
            <w:r w:rsidRPr="00C71D48">
              <w:rPr>
                <w:bCs/>
                <w:sz w:val="20"/>
                <w:szCs w:val="20"/>
              </w:rPr>
              <w:t xml:space="preserve"> Администрации города Глазова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03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C71D48">
              <w:rPr>
                <w:bCs/>
                <w:sz w:val="18"/>
                <w:szCs w:val="18"/>
              </w:rPr>
              <w:t>1300361920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10,8</w:t>
            </w:r>
          </w:p>
        </w:tc>
      </w:tr>
      <w:tr w:rsidR="002E01FE" w:rsidRPr="00C71D48" w:rsidTr="00D85BBC">
        <w:trPr>
          <w:trHeight w:val="22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rFonts w:eastAsia="Calibri"/>
                <w:b/>
                <w:sz w:val="18"/>
                <w:szCs w:val="18"/>
              </w:rPr>
            </w:pPr>
            <w:r w:rsidRPr="00C71D48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C71D48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rFonts w:eastAsia="Calibri"/>
                <w:b/>
                <w:sz w:val="18"/>
                <w:szCs w:val="18"/>
              </w:rPr>
            </w:pPr>
            <w:r w:rsidRPr="00C71D48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Pr="00C71D48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1D48">
              <w:rPr>
                <w:rFonts w:eastAsia="Calibri"/>
                <w:b/>
                <w:sz w:val="18"/>
                <w:szCs w:val="18"/>
              </w:rPr>
              <w:t>07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suppressAutoHyphens/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C71D48">
              <w:rPr>
                <w:sz w:val="20"/>
                <w:szCs w:val="20"/>
                <w:lang w:eastAsia="en-US"/>
              </w:rPr>
              <w:t>Подготовк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C71D48">
              <w:rPr>
                <w:sz w:val="20"/>
                <w:szCs w:val="20"/>
                <w:lang w:eastAsia="en-US"/>
              </w:rPr>
              <w:t xml:space="preserve"> специалистов в области противодействия идеологии терроризма.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ind w:left="-64" w:right="-100"/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C71D48">
              <w:rPr>
                <w:bCs/>
                <w:sz w:val="18"/>
                <w:szCs w:val="18"/>
              </w:rPr>
              <w:t>1300361920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41,6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43,3</w:t>
            </w:r>
          </w:p>
        </w:tc>
      </w:tr>
      <w:tr w:rsidR="002E01FE" w:rsidRPr="00C71D48" w:rsidTr="00D85BBC">
        <w:trPr>
          <w:trHeight w:val="41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rFonts w:eastAsia="Calibri"/>
                <w:b/>
                <w:sz w:val="18"/>
                <w:szCs w:val="18"/>
              </w:rPr>
            </w:pPr>
            <w:r w:rsidRPr="00C71D48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rFonts w:eastAsia="Calibri"/>
                <w:b/>
                <w:sz w:val="18"/>
                <w:szCs w:val="18"/>
                <w:lang w:val="en-US"/>
              </w:rPr>
            </w:pPr>
            <w:r w:rsidRPr="00C71D48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rPr>
                <w:rFonts w:eastAsia="Calibri"/>
                <w:b/>
                <w:sz w:val="18"/>
                <w:szCs w:val="18"/>
              </w:rPr>
            </w:pPr>
            <w:r w:rsidRPr="00C71D48">
              <w:rPr>
                <w:rFonts w:eastAsia="Calibri"/>
                <w:b/>
                <w:sz w:val="18"/>
                <w:szCs w:val="18"/>
                <w:lang w:val="en-US"/>
              </w:rPr>
              <w:t>0</w:t>
            </w:r>
            <w:r w:rsidRPr="00C71D48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71D48">
              <w:rPr>
                <w:rFonts w:eastAsia="Calibri"/>
                <w:b/>
                <w:sz w:val="18"/>
                <w:szCs w:val="18"/>
              </w:rPr>
              <w:t>08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1FE" w:rsidRPr="00C71D48" w:rsidRDefault="002E01FE" w:rsidP="00596DD1">
            <w:pPr>
              <w:suppressAutoHyphens/>
              <w:autoSpaceDE w:val="0"/>
              <w:snapToGrid w:val="0"/>
              <w:rPr>
                <w:sz w:val="20"/>
                <w:szCs w:val="20"/>
                <w:lang w:eastAsia="en-US"/>
              </w:rPr>
            </w:pPr>
            <w:r w:rsidRPr="00C71D48">
              <w:rPr>
                <w:sz w:val="20"/>
                <w:szCs w:val="20"/>
                <w:lang w:eastAsia="en-US"/>
              </w:rPr>
              <w:t>Проведение комплекса мероприятий, посвященных Дню солидарности в борьбе с терроризмом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D85BBC">
            <w:pPr>
              <w:rPr>
                <w:rFonts w:eastAsia="Calibri"/>
                <w:sz w:val="20"/>
                <w:szCs w:val="20"/>
              </w:rPr>
            </w:pPr>
            <w:r w:rsidRPr="00C71D48">
              <w:rPr>
                <w:rFonts w:eastAsia="Calibri"/>
                <w:sz w:val="20"/>
                <w:szCs w:val="20"/>
              </w:rPr>
              <w:t xml:space="preserve">Управление </w:t>
            </w:r>
            <w:proofErr w:type="gramStart"/>
            <w:r w:rsidR="00D85BBC">
              <w:rPr>
                <w:rFonts w:eastAsia="Calibri"/>
                <w:sz w:val="20"/>
                <w:szCs w:val="20"/>
                <w:lang w:val="en-US"/>
              </w:rPr>
              <w:t>j</w:t>
            </w:r>
            <w:proofErr w:type="spellStart"/>
            <w:proofErr w:type="gramEnd"/>
            <w:r w:rsidRPr="00C71D48">
              <w:rPr>
                <w:rFonts w:eastAsia="Calibri"/>
                <w:sz w:val="20"/>
                <w:szCs w:val="20"/>
              </w:rPr>
              <w:t>бразования</w:t>
            </w:r>
            <w:proofErr w:type="spellEnd"/>
            <w:r w:rsidRPr="00C71D48">
              <w:rPr>
                <w:rFonts w:eastAsia="Calibri"/>
                <w:sz w:val="20"/>
                <w:szCs w:val="20"/>
              </w:rPr>
              <w:t>, управление культуры, спорта и молодежной политики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71D48">
              <w:rPr>
                <w:rFonts w:eastAsia="Calibri"/>
                <w:sz w:val="20"/>
                <w:szCs w:val="20"/>
              </w:rPr>
              <w:lastRenderedPageBreak/>
              <w:t>Администрации города Глазова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957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C71D48">
              <w:rPr>
                <w:bCs/>
                <w:sz w:val="18"/>
                <w:szCs w:val="18"/>
              </w:rPr>
              <w:t>1300361920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C71D48" w:rsidRDefault="002E01FE" w:rsidP="00596DD1">
            <w:pPr>
              <w:jc w:val="center"/>
              <w:rPr>
                <w:sz w:val="18"/>
                <w:szCs w:val="18"/>
              </w:rPr>
            </w:pPr>
            <w:r w:rsidRPr="00C71D48">
              <w:rPr>
                <w:sz w:val="18"/>
                <w:szCs w:val="18"/>
              </w:rPr>
              <w:t>10,8</w:t>
            </w:r>
          </w:p>
        </w:tc>
      </w:tr>
    </w:tbl>
    <w:p w:rsidR="002E01FE" w:rsidRPr="00313828" w:rsidRDefault="002E01FE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</w:rPr>
      </w:pPr>
      <w:r>
        <w:rPr>
          <w:rFonts w:eastAsia="Calibri"/>
          <w:bCs/>
          <w:iCs/>
        </w:rPr>
        <w:lastRenderedPageBreak/>
        <w:br w:type="page"/>
      </w:r>
    </w:p>
    <w:tbl>
      <w:tblPr>
        <w:tblW w:w="0" w:type="auto"/>
        <w:jc w:val="right"/>
        <w:tblInd w:w="10160" w:type="dxa"/>
        <w:tblLook w:val="04A0" w:firstRow="1" w:lastRow="0" w:firstColumn="1" w:lastColumn="0" w:noHBand="0" w:noVBand="1"/>
      </w:tblPr>
      <w:tblGrid>
        <w:gridCol w:w="4188"/>
      </w:tblGrid>
      <w:tr w:rsidR="002E01FE" w:rsidRPr="00313828" w:rsidTr="00596DD1">
        <w:trPr>
          <w:jc w:val="right"/>
        </w:trPr>
        <w:tc>
          <w:tcPr>
            <w:tcW w:w="4188" w:type="dxa"/>
            <w:shd w:val="clear" w:color="auto" w:fill="auto"/>
          </w:tcPr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Cs w:val="22"/>
              </w:rPr>
            </w:pPr>
            <w:r w:rsidRPr="00313828">
              <w:rPr>
                <w:rFonts w:eastAsia="Calibri"/>
                <w:b/>
                <w:bCs/>
                <w:i/>
                <w:iCs/>
                <w:szCs w:val="22"/>
              </w:rPr>
              <w:lastRenderedPageBreak/>
              <w:t xml:space="preserve">Приложение </w:t>
            </w:r>
            <w:r w:rsidR="002D6B82">
              <w:rPr>
                <w:rFonts w:eastAsia="Calibri"/>
                <w:b/>
                <w:bCs/>
                <w:i/>
                <w:iCs/>
                <w:szCs w:val="22"/>
              </w:rPr>
              <w:t>6</w:t>
            </w:r>
            <w:r w:rsidRPr="00313828">
              <w:rPr>
                <w:rFonts w:eastAsia="Calibri"/>
                <w:b/>
                <w:i/>
                <w:iCs/>
                <w:szCs w:val="22"/>
              </w:rPr>
              <w:t xml:space="preserve"> </w:t>
            </w:r>
          </w:p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Cs w:val="22"/>
              </w:rPr>
            </w:pPr>
            <w:r w:rsidRPr="00313828">
              <w:rPr>
                <w:rFonts w:eastAsia="Calibri"/>
                <w:iCs/>
                <w:szCs w:val="22"/>
              </w:rPr>
              <w:t>к муниципальной программе</w:t>
            </w:r>
          </w:p>
          <w:p w:rsidR="002E01FE" w:rsidRPr="00313828" w:rsidRDefault="002E01FE" w:rsidP="00596D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313828">
              <w:rPr>
                <w:rFonts w:eastAsia="Calibri"/>
                <w:i/>
                <w:iCs/>
                <w:szCs w:val="22"/>
              </w:rPr>
              <w:t xml:space="preserve"> </w:t>
            </w:r>
            <w:r w:rsidRPr="00313828">
              <w:rPr>
                <w:szCs w:val="22"/>
              </w:rPr>
              <w:t>«</w:t>
            </w:r>
            <w:r w:rsidRPr="00313828">
              <w:rPr>
                <w:bCs/>
                <w:szCs w:val="22"/>
              </w:rPr>
              <w:t xml:space="preserve">Профилактика </w:t>
            </w:r>
            <w:r>
              <w:rPr>
                <w:bCs/>
                <w:szCs w:val="22"/>
              </w:rPr>
              <w:t>терроризма</w:t>
            </w:r>
            <w:r w:rsidRPr="00313828">
              <w:rPr>
                <w:szCs w:val="22"/>
              </w:rPr>
              <w:t>»</w:t>
            </w:r>
          </w:p>
        </w:tc>
      </w:tr>
    </w:tbl>
    <w:p w:rsidR="002E01FE" w:rsidRPr="00313828" w:rsidRDefault="002E01FE" w:rsidP="002E01F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</w:rPr>
      </w:pPr>
    </w:p>
    <w:p w:rsidR="002E01FE" w:rsidRPr="00313828" w:rsidRDefault="002E01FE" w:rsidP="002E01FE">
      <w:pPr>
        <w:spacing w:before="120" w:line="276" w:lineRule="auto"/>
        <w:jc w:val="center"/>
        <w:rPr>
          <w:rFonts w:eastAsia="Calibri"/>
          <w:b/>
        </w:rPr>
      </w:pPr>
      <w:r w:rsidRPr="00313828">
        <w:rPr>
          <w:rFonts w:eastAsia="Calibri"/>
          <w:b/>
        </w:rPr>
        <w:t xml:space="preserve">Прогнозная (справочная) оценка ресурсного обеспечения реализации муниципальной программы </w:t>
      </w:r>
    </w:p>
    <w:p w:rsidR="002E01FE" w:rsidRPr="00313828" w:rsidRDefault="002E01FE" w:rsidP="002E01FE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«Профилактика терроризма» </w:t>
      </w:r>
      <w:r w:rsidRPr="00313828">
        <w:rPr>
          <w:rFonts w:eastAsia="Calibri"/>
          <w:b/>
        </w:rPr>
        <w:t xml:space="preserve">за счет всех источников финансирования </w:t>
      </w:r>
    </w:p>
    <w:tbl>
      <w:tblPr>
        <w:tblW w:w="463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750"/>
        <w:gridCol w:w="3288"/>
        <w:gridCol w:w="4807"/>
        <w:gridCol w:w="920"/>
        <w:gridCol w:w="851"/>
        <w:gridCol w:w="851"/>
        <w:gridCol w:w="910"/>
        <w:gridCol w:w="851"/>
        <w:gridCol w:w="752"/>
        <w:gridCol w:w="12"/>
      </w:tblGrid>
      <w:tr w:rsidR="002E01FE" w:rsidRPr="00313828" w:rsidTr="00596DD1">
        <w:trPr>
          <w:gridAfter w:val="1"/>
          <w:wAfter w:w="12" w:type="dxa"/>
          <w:tblHeader/>
          <w:jc w:val="center"/>
        </w:trPr>
        <w:tc>
          <w:tcPr>
            <w:tcW w:w="1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1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Оценка расходов, тыс. рублей</w:t>
            </w:r>
          </w:p>
        </w:tc>
      </w:tr>
      <w:tr w:rsidR="002E01FE" w:rsidRPr="00313828" w:rsidTr="00596DD1">
        <w:trPr>
          <w:tblHeader/>
          <w:jc w:val="center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13828">
              <w:rPr>
                <w:b/>
                <w:bCs/>
                <w:sz w:val="18"/>
                <w:szCs w:val="18"/>
              </w:rPr>
              <w:t>М.п</w:t>
            </w:r>
            <w:proofErr w:type="spellEnd"/>
            <w:r w:rsidRPr="0031382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13828">
              <w:rPr>
                <w:b/>
                <w:bCs/>
                <w:sz w:val="18"/>
                <w:szCs w:val="18"/>
              </w:rPr>
              <w:t>П.п</w:t>
            </w:r>
            <w:proofErr w:type="spellEnd"/>
            <w:r w:rsidRPr="00313828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 w:rsidR="002E01FE" w:rsidRPr="00313828" w:rsidTr="00596DD1">
        <w:trPr>
          <w:tblHeader/>
          <w:jc w:val="center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313828" w:rsidRDefault="002E01FE" w:rsidP="00596DD1">
            <w:pPr>
              <w:jc w:val="center"/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2E01FE" w:rsidRPr="00313828" w:rsidTr="00596DD1">
        <w:trPr>
          <w:jc w:val="center"/>
        </w:trPr>
        <w:tc>
          <w:tcPr>
            <w:tcW w:w="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D31A46" w:rsidRDefault="002E01FE" w:rsidP="00596DD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  <w:lang w:val="en-US"/>
              </w:rPr>
            </w:pPr>
            <w:r w:rsidRPr="0031382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Default="002E01FE" w:rsidP="00596DD1">
            <w:pPr>
              <w:jc w:val="center"/>
              <w:rPr>
                <w:b/>
                <w:iCs/>
              </w:rPr>
            </w:pPr>
            <w:r w:rsidRPr="00313828">
              <w:rPr>
                <w:b/>
                <w:iCs/>
              </w:rPr>
              <w:t xml:space="preserve">«Профилактика </w:t>
            </w:r>
          </w:p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Cs/>
              </w:rPr>
              <w:t>терроризма</w:t>
            </w:r>
            <w:r w:rsidRPr="00313828">
              <w:rPr>
                <w:b/>
                <w:iCs/>
              </w:rPr>
              <w:t>»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b/>
                <w:bCs/>
                <w:sz w:val="18"/>
                <w:szCs w:val="18"/>
              </w:rPr>
            </w:pPr>
            <w:r w:rsidRPr="0031382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78 863,6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AD6C30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AD6C30">
              <w:rPr>
                <w:bCs/>
                <w:sz w:val="18"/>
                <w:szCs w:val="18"/>
              </w:rPr>
              <w:t>6,</w:t>
            </w:r>
            <w:r w:rsidRPr="00AD6C30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AD6C30">
              <w:rPr>
                <w:bCs/>
                <w:sz w:val="18"/>
                <w:szCs w:val="18"/>
              </w:rPr>
              <w:t>25 260,0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AD6C30">
              <w:rPr>
                <w:bCs/>
                <w:sz w:val="18"/>
                <w:szCs w:val="18"/>
              </w:rPr>
              <w:t>26 270,4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AD6C30">
              <w:rPr>
                <w:bCs/>
                <w:sz w:val="18"/>
                <w:szCs w:val="18"/>
              </w:rPr>
              <w:t>27 321,2</w:t>
            </w:r>
          </w:p>
        </w:tc>
      </w:tr>
      <w:tr w:rsidR="002E01FE" w:rsidRPr="00313828" w:rsidTr="00596DD1">
        <w:trPr>
          <w:jc w:val="center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 xml:space="preserve">бюджет муниципального </w:t>
            </w:r>
            <w:r>
              <w:rPr>
                <w:sz w:val="18"/>
                <w:szCs w:val="18"/>
              </w:rPr>
              <w:t>образования «Город Глазов»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78 863,6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AD6C30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AD6C30">
              <w:rPr>
                <w:bCs/>
                <w:sz w:val="18"/>
                <w:szCs w:val="18"/>
              </w:rPr>
              <w:t>6,</w:t>
            </w:r>
            <w:r w:rsidRPr="00AD6C30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AD6C30">
              <w:rPr>
                <w:bCs/>
                <w:sz w:val="18"/>
                <w:szCs w:val="18"/>
              </w:rPr>
              <w:t>25 260,0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AD6C30">
              <w:rPr>
                <w:bCs/>
                <w:sz w:val="18"/>
                <w:szCs w:val="18"/>
              </w:rPr>
              <w:t>26 270,4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AD6C30">
              <w:rPr>
                <w:bCs/>
                <w:sz w:val="18"/>
                <w:szCs w:val="18"/>
              </w:rPr>
              <w:t>27 321,2</w:t>
            </w:r>
          </w:p>
        </w:tc>
      </w:tr>
      <w:tr w:rsidR="002E01FE" w:rsidRPr="00313828" w:rsidTr="00596DD1">
        <w:trPr>
          <w:jc w:val="center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В том числе: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372BBD" w:rsidRDefault="002E01FE" w:rsidP="00596DD1">
            <w:pPr>
              <w:jc w:val="right"/>
              <w:rPr>
                <w:sz w:val="18"/>
                <w:szCs w:val="18"/>
              </w:rPr>
            </w:pPr>
          </w:p>
        </w:tc>
      </w:tr>
      <w:tr w:rsidR="002E01FE" w:rsidRPr="00313828" w:rsidTr="00596DD1">
        <w:trPr>
          <w:jc w:val="center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собственные средства бюджета муниципального образования</w:t>
            </w:r>
            <w:r>
              <w:rPr>
                <w:sz w:val="18"/>
                <w:szCs w:val="18"/>
              </w:rPr>
              <w:t xml:space="preserve"> «Город Глазов»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78 863,6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AD6C30">
              <w:rPr>
                <w:bCs/>
                <w:sz w:val="18"/>
                <w:szCs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AD6C30">
              <w:rPr>
                <w:bCs/>
                <w:sz w:val="18"/>
                <w:szCs w:val="18"/>
              </w:rPr>
              <w:t>6,</w:t>
            </w:r>
            <w:r w:rsidRPr="00AD6C30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AD6C30">
              <w:rPr>
                <w:bCs/>
                <w:sz w:val="18"/>
                <w:szCs w:val="18"/>
              </w:rPr>
              <w:t>25 260,0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AD6C30">
              <w:rPr>
                <w:bCs/>
                <w:sz w:val="18"/>
                <w:szCs w:val="18"/>
              </w:rPr>
              <w:t>26 270,4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AD6C30" w:rsidRDefault="002E01FE" w:rsidP="00596DD1">
            <w:pPr>
              <w:jc w:val="center"/>
              <w:rPr>
                <w:bCs/>
                <w:sz w:val="18"/>
                <w:szCs w:val="18"/>
              </w:rPr>
            </w:pPr>
            <w:r w:rsidRPr="00AD6C30">
              <w:rPr>
                <w:bCs/>
                <w:sz w:val="18"/>
                <w:szCs w:val="18"/>
              </w:rPr>
              <w:t>27 321,2</w:t>
            </w:r>
          </w:p>
        </w:tc>
      </w:tr>
      <w:tr w:rsidR="002E01FE" w:rsidRPr="00313828" w:rsidTr="00596DD1">
        <w:trPr>
          <w:jc w:val="center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субсидии из бюджета Удмурт</w:t>
            </w:r>
            <w:r>
              <w:rPr>
                <w:sz w:val="18"/>
                <w:szCs w:val="18"/>
              </w:rPr>
              <w:t>ской</w:t>
            </w:r>
            <w:r w:rsidRPr="00313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13828">
              <w:rPr>
                <w:sz w:val="18"/>
                <w:szCs w:val="18"/>
              </w:rPr>
              <w:t>еспублики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 w:rsidRPr="00372BB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 w:rsidRPr="00372BB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 w:rsidRPr="00372BBD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 w:rsidRPr="00372BBD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 w:rsidRPr="00372BBD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372BBD" w:rsidRDefault="002E01FE" w:rsidP="00596DD1">
            <w:pPr>
              <w:jc w:val="center"/>
              <w:rPr>
                <w:sz w:val="18"/>
                <w:szCs w:val="18"/>
              </w:rPr>
            </w:pPr>
            <w:r w:rsidRPr="00372BBD">
              <w:rPr>
                <w:sz w:val="18"/>
                <w:szCs w:val="18"/>
              </w:rPr>
              <w:t>0</w:t>
            </w:r>
          </w:p>
        </w:tc>
      </w:tr>
      <w:tr w:rsidR="002E01FE" w:rsidRPr="00313828" w:rsidTr="00596DD1">
        <w:trPr>
          <w:jc w:val="center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субвенции из бюджета Удмурт</w:t>
            </w:r>
            <w:r>
              <w:rPr>
                <w:sz w:val="18"/>
                <w:szCs w:val="18"/>
              </w:rPr>
              <w:t>ской</w:t>
            </w:r>
            <w:r w:rsidRPr="00313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13828">
              <w:rPr>
                <w:sz w:val="18"/>
                <w:szCs w:val="18"/>
              </w:rPr>
              <w:t>еспублики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</w:tr>
      <w:tr w:rsidR="002E01FE" w:rsidRPr="00313828" w:rsidTr="00596DD1">
        <w:trPr>
          <w:jc w:val="center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</w:tr>
      <w:tr w:rsidR="002E01FE" w:rsidRPr="00313828" w:rsidTr="00596DD1">
        <w:trPr>
          <w:jc w:val="center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средства бюджета Удмурт</w:t>
            </w:r>
            <w:r>
              <w:rPr>
                <w:sz w:val="18"/>
                <w:szCs w:val="18"/>
              </w:rPr>
              <w:t>ской</w:t>
            </w:r>
            <w:r w:rsidRPr="00313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</w:t>
            </w:r>
            <w:r w:rsidRPr="00313828">
              <w:rPr>
                <w:sz w:val="18"/>
                <w:szCs w:val="18"/>
              </w:rPr>
              <w:t>еспублики, планируемые к привлечению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</w:tr>
      <w:tr w:rsidR="002E01FE" w:rsidRPr="00313828" w:rsidTr="00596DD1">
        <w:trPr>
          <w:jc w:val="center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федерального бюджета, планируемые к привлечению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</w:tr>
      <w:tr w:rsidR="002E01FE" w:rsidRPr="00AF2E41" w:rsidTr="00596DD1">
        <w:trPr>
          <w:jc w:val="center"/>
        </w:trPr>
        <w:tc>
          <w:tcPr>
            <w:tcW w:w="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3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AF2E41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01FE" w:rsidRPr="00313828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  <w:tc>
          <w:tcPr>
            <w:tcW w:w="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01FE" w:rsidRPr="00AF2E41" w:rsidRDefault="002E01FE" w:rsidP="00596DD1">
            <w:pPr>
              <w:jc w:val="center"/>
              <w:rPr>
                <w:sz w:val="18"/>
                <w:szCs w:val="18"/>
              </w:rPr>
            </w:pPr>
            <w:r w:rsidRPr="00313828">
              <w:rPr>
                <w:sz w:val="18"/>
                <w:szCs w:val="18"/>
              </w:rPr>
              <w:t>0</w:t>
            </w:r>
          </w:p>
        </w:tc>
      </w:tr>
    </w:tbl>
    <w:p w:rsidR="002E01FE" w:rsidRPr="00AF2E41" w:rsidRDefault="002E01FE" w:rsidP="00D85BBC">
      <w:pPr>
        <w:rPr>
          <w:b/>
          <w:bCs/>
          <w:i/>
          <w:iCs/>
        </w:rPr>
      </w:pPr>
    </w:p>
    <w:sectPr w:rsidR="002E01FE" w:rsidRPr="00AF2E41" w:rsidSect="002E01FE">
      <w:headerReference w:type="even" r:id="rId9"/>
      <w:headerReference w:type="default" r:id="rId10"/>
      <w:pgSz w:w="16838" w:h="11906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C6" w:rsidRDefault="00427FC6">
      <w:r>
        <w:separator/>
      </w:r>
    </w:p>
  </w:endnote>
  <w:endnote w:type="continuationSeparator" w:id="0">
    <w:p w:rsidR="00427FC6" w:rsidRDefault="004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C6" w:rsidRDefault="00427FC6">
      <w:r>
        <w:separator/>
      </w:r>
    </w:p>
  </w:footnote>
  <w:footnote w:type="continuationSeparator" w:id="0">
    <w:p w:rsidR="00427FC6" w:rsidRDefault="0042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E3" w:rsidRDefault="00D604E3" w:rsidP="00596D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04E3" w:rsidRDefault="00D604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4E3" w:rsidRDefault="00D604E3" w:rsidP="00596D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324B">
      <w:rPr>
        <w:rStyle w:val="a4"/>
        <w:noProof/>
      </w:rPr>
      <w:t>25</w:t>
    </w:r>
    <w:r>
      <w:rPr>
        <w:rStyle w:val="a4"/>
      </w:rPr>
      <w:fldChar w:fldCharType="end"/>
    </w:r>
  </w:p>
  <w:p w:rsidR="00D604E3" w:rsidRDefault="00D604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6DD7"/>
    <w:multiLevelType w:val="multilevel"/>
    <w:tmpl w:val="28186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">
    <w:nsid w:val="07877A18"/>
    <w:multiLevelType w:val="hybridMultilevel"/>
    <w:tmpl w:val="7AD01C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464230"/>
    <w:multiLevelType w:val="multilevel"/>
    <w:tmpl w:val="DEE8E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1B2918A3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35813"/>
    <w:multiLevelType w:val="hybridMultilevel"/>
    <w:tmpl w:val="3AF2CC38"/>
    <w:lvl w:ilvl="0" w:tplc="D1EE2AE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C46CEF"/>
    <w:multiLevelType w:val="multilevel"/>
    <w:tmpl w:val="BA861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8">
    <w:nsid w:val="3ABE4507"/>
    <w:multiLevelType w:val="hybridMultilevel"/>
    <w:tmpl w:val="C48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63E5B"/>
    <w:multiLevelType w:val="hybridMultilevel"/>
    <w:tmpl w:val="3792608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945A5"/>
    <w:multiLevelType w:val="hybridMultilevel"/>
    <w:tmpl w:val="80D4DC94"/>
    <w:lvl w:ilvl="0" w:tplc="0DD4FEAC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594BCF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13">
    <w:nsid w:val="545C25E2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26884"/>
    <w:multiLevelType w:val="hybridMultilevel"/>
    <w:tmpl w:val="9B44223C"/>
    <w:lvl w:ilvl="0" w:tplc="D1EE2AE0">
      <w:start w:val="1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9D41926"/>
    <w:multiLevelType w:val="hybridMultilevel"/>
    <w:tmpl w:val="1AB2717C"/>
    <w:lvl w:ilvl="0" w:tplc="2F9017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578AF"/>
    <w:multiLevelType w:val="multilevel"/>
    <w:tmpl w:val="5E2A0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>
    <w:nsid w:val="7ECC2190"/>
    <w:multiLevelType w:val="hybridMultilevel"/>
    <w:tmpl w:val="A5868372"/>
    <w:lvl w:ilvl="0" w:tplc="1AD0D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9"/>
  </w:num>
  <w:num w:numId="5">
    <w:abstractNumId w:val="6"/>
  </w:num>
  <w:num w:numId="6">
    <w:abstractNumId w:val="14"/>
  </w:num>
  <w:num w:numId="7">
    <w:abstractNumId w:val="17"/>
  </w:num>
  <w:num w:numId="8">
    <w:abstractNumId w:val="3"/>
  </w:num>
  <w:num w:numId="9">
    <w:abstractNumId w:val="16"/>
  </w:num>
  <w:num w:numId="10">
    <w:abstractNumId w:val="7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13"/>
  </w:num>
  <w:num w:numId="17">
    <w:abstractNumId w:val="5"/>
  </w:num>
  <w:num w:numId="18">
    <w:abstractNumId w:val="1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56"/>
    <w:rsid w:val="00094F71"/>
    <w:rsid w:val="00114AF1"/>
    <w:rsid w:val="0012434C"/>
    <w:rsid w:val="0021005A"/>
    <w:rsid w:val="0021409A"/>
    <w:rsid w:val="00237B80"/>
    <w:rsid w:val="0028324B"/>
    <w:rsid w:val="002D6B82"/>
    <w:rsid w:val="002E01FE"/>
    <w:rsid w:val="00321C37"/>
    <w:rsid w:val="003223A9"/>
    <w:rsid w:val="00345597"/>
    <w:rsid w:val="00427FC6"/>
    <w:rsid w:val="004314B2"/>
    <w:rsid w:val="00464A20"/>
    <w:rsid w:val="0048333C"/>
    <w:rsid w:val="004970C1"/>
    <w:rsid w:val="004C0023"/>
    <w:rsid w:val="004D4044"/>
    <w:rsid w:val="004E4EB6"/>
    <w:rsid w:val="004F67E3"/>
    <w:rsid w:val="0052407F"/>
    <w:rsid w:val="005377FD"/>
    <w:rsid w:val="00562360"/>
    <w:rsid w:val="00596DD1"/>
    <w:rsid w:val="005D01FE"/>
    <w:rsid w:val="005D652E"/>
    <w:rsid w:val="0062382A"/>
    <w:rsid w:val="00655410"/>
    <w:rsid w:val="006B620F"/>
    <w:rsid w:val="007F11C4"/>
    <w:rsid w:val="008148D1"/>
    <w:rsid w:val="008560F2"/>
    <w:rsid w:val="008658E4"/>
    <w:rsid w:val="00876962"/>
    <w:rsid w:val="00953947"/>
    <w:rsid w:val="00972E5F"/>
    <w:rsid w:val="00973C2C"/>
    <w:rsid w:val="009B06AD"/>
    <w:rsid w:val="00A476B0"/>
    <w:rsid w:val="00A722B9"/>
    <w:rsid w:val="00AF3F95"/>
    <w:rsid w:val="00AF554A"/>
    <w:rsid w:val="00B04C56"/>
    <w:rsid w:val="00B5257C"/>
    <w:rsid w:val="00BE54B8"/>
    <w:rsid w:val="00CA7D7A"/>
    <w:rsid w:val="00CC000A"/>
    <w:rsid w:val="00D604E3"/>
    <w:rsid w:val="00D85BBC"/>
    <w:rsid w:val="00DE3E29"/>
    <w:rsid w:val="00E513C5"/>
    <w:rsid w:val="00E57761"/>
    <w:rsid w:val="00E61699"/>
    <w:rsid w:val="00E63878"/>
    <w:rsid w:val="00E91393"/>
    <w:rsid w:val="00E9233B"/>
    <w:rsid w:val="00F607D5"/>
    <w:rsid w:val="00FA1BC3"/>
    <w:rsid w:val="00FB01D7"/>
    <w:rsid w:val="00F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uiPriority w:val="9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uiPriority w:val="99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6B620F"/>
    <w:rPr>
      <w:rFonts w:ascii="Times New Roman" w:hAnsi="Times New Roman" w:cs="Times New Roman"/>
      <w:sz w:val="26"/>
      <w:szCs w:val="26"/>
    </w:rPr>
  </w:style>
  <w:style w:type="paragraph" w:customStyle="1" w:styleId="af6">
    <w:name w:val="Табл. текст по правому краю"/>
    <w:basedOn w:val="a"/>
    <w:rsid w:val="0052407F"/>
    <w:pPr>
      <w:jc w:val="right"/>
    </w:pPr>
    <w:rPr>
      <w:color w:val="000000"/>
    </w:rPr>
  </w:style>
  <w:style w:type="paragraph" w:customStyle="1" w:styleId="af7">
    <w:name w:val="Табл. текст по левому краю"/>
    <w:rsid w:val="0052407F"/>
    <w:rPr>
      <w:color w:val="000000"/>
      <w:sz w:val="24"/>
      <w:szCs w:val="24"/>
    </w:rPr>
  </w:style>
  <w:style w:type="paragraph" w:customStyle="1" w:styleId="14">
    <w:name w:val="Основной текст + 14 пт"/>
    <w:aliases w:val="Авто,Первая строка:  1,25 см,Перед:  0 пт,После:  ..."/>
    <w:basedOn w:val="a"/>
    <w:rsid w:val="0052407F"/>
    <w:pPr>
      <w:suppressAutoHyphens/>
      <w:ind w:firstLine="709"/>
      <w:jc w:val="both"/>
    </w:pPr>
    <w:rPr>
      <w:color w:val="000000"/>
    </w:rPr>
  </w:style>
  <w:style w:type="paragraph" w:styleId="af8">
    <w:name w:val="List Paragraph"/>
    <w:basedOn w:val="a"/>
    <w:uiPriority w:val="34"/>
    <w:qFormat/>
    <w:rsid w:val="0052407F"/>
    <w:pPr>
      <w:spacing w:before="60" w:after="60" w:line="360" w:lineRule="auto"/>
      <w:ind w:left="720" w:firstLine="709"/>
      <w:contextualSpacing/>
      <w:jc w:val="both"/>
    </w:pPr>
  </w:style>
  <w:style w:type="character" w:styleId="af9">
    <w:name w:val="Strong"/>
    <w:uiPriority w:val="22"/>
    <w:qFormat/>
    <w:rsid w:val="0052407F"/>
    <w:rPr>
      <w:b/>
      <w:bCs/>
    </w:rPr>
  </w:style>
  <w:style w:type="character" w:customStyle="1" w:styleId="a7">
    <w:name w:val="Основной текст с отступом Знак"/>
    <w:link w:val="a6"/>
    <w:uiPriority w:val="99"/>
    <w:rsid w:val="0052407F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52407F"/>
    <w:rPr>
      <w:sz w:val="28"/>
    </w:rPr>
  </w:style>
  <w:style w:type="paragraph" w:customStyle="1" w:styleId="tar">
    <w:name w:val="tar"/>
    <w:basedOn w:val="a"/>
    <w:rsid w:val="0052407F"/>
    <w:pPr>
      <w:spacing w:before="240" w:after="240"/>
      <w:ind w:firstLine="708"/>
      <w:jc w:val="right"/>
    </w:pPr>
  </w:style>
  <w:style w:type="character" w:styleId="afa">
    <w:name w:val="annotation reference"/>
    <w:uiPriority w:val="99"/>
    <w:semiHidden/>
    <w:unhideWhenUsed/>
    <w:rsid w:val="0052407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2407F"/>
    <w:pPr>
      <w:spacing w:before="60" w:after="60" w:line="360" w:lineRule="auto"/>
      <w:ind w:firstLine="709"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2407F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2407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240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25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52</cp:revision>
  <cp:lastPrinted>2019-09-19T06:49:00Z</cp:lastPrinted>
  <dcterms:created xsi:type="dcterms:W3CDTF">2016-12-16T12:43:00Z</dcterms:created>
  <dcterms:modified xsi:type="dcterms:W3CDTF">2019-10-09T11:38:00Z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