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02"/>
        <w:tblOverlap w:val="never"/>
        <w:tblW w:w="10359" w:type="dxa"/>
        <w:tblLayout w:type="fixed"/>
        <w:tblLook w:val="0000"/>
      </w:tblPr>
      <w:tblGrid>
        <w:gridCol w:w="5161"/>
        <w:gridCol w:w="1309"/>
        <w:gridCol w:w="3889"/>
      </w:tblGrid>
      <w:tr w:rsidR="00DD7930" w:rsidTr="00FB2179">
        <w:trPr>
          <w:trHeight w:val="991"/>
        </w:trPr>
        <w:tc>
          <w:tcPr>
            <w:tcW w:w="5161" w:type="dxa"/>
            <w:vAlign w:val="center"/>
          </w:tcPr>
          <w:p w:rsidR="00DD7930" w:rsidRDefault="00DD7930" w:rsidP="00A165C7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>Городская Дума муниципального образования «Город Глазов»</w:t>
            </w:r>
          </w:p>
          <w:p w:rsidR="00DD7930" w:rsidRDefault="00DD7930" w:rsidP="00A165C7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 (Глазовская городская Дума)</w:t>
            </w:r>
          </w:p>
        </w:tc>
        <w:tc>
          <w:tcPr>
            <w:tcW w:w="1309" w:type="dxa"/>
            <w:vAlign w:val="center"/>
          </w:tcPr>
          <w:p w:rsidR="00DD7930" w:rsidRDefault="005A0D78" w:rsidP="00A165C7">
            <w:pPr>
              <w:ind w:firstLine="0"/>
              <w:jc w:val="center"/>
            </w:pPr>
            <w:r w:rsidRPr="005A0D7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7.5pt" fillcolor="window">
                  <v:imagedata r:id="rId5" o:title=""/>
                </v:shape>
              </w:pict>
            </w:r>
          </w:p>
        </w:tc>
        <w:tc>
          <w:tcPr>
            <w:tcW w:w="3889" w:type="dxa"/>
            <w:vAlign w:val="center"/>
          </w:tcPr>
          <w:p w:rsidR="00DD7930" w:rsidRDefault="00DD7930" w:rsidP="00A165C7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«Глаз кар» 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</w:p>
          <w:p w:rsidR="00DD7930" w:rsidRDefault="00DD7930" w:rsidP="00A165C7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кар </w:t>
            </w:r>
            <w:proofErr w:type="spellStart"/>
            <w:r>
              <w:rPr>
                <w:bCs/>
                <w:sz w:val="22"/>
              </w:rPr>
              <w:t>Думаез</w:t>
            </w:r>
            <w:proofErr w:type="spellEnd"/>
          </w:p>
          <w:p w:rsidR="00DD7930" w:rsidRDefault="00DD7930" w:rsidP="00A165C7">
            <w:pPr>
              <w:ind w:firstLine="33"/>
              <w:jc w:val="center"/>
            </w:pPr>
            <w:r>
              <w:rPr>
                <w:bCs/>
                <w:sz w:val="22"/>
              </w:rPr>
              <w:t>(Глаз кар Дума)</w:t>
            </w:r>
          </w:p>
        </w:tc>
      </w:tr>
    </w:tbl>
    <w:p w:rsidR="00DD7930" w:rsidRPr="00425027" w:rsidRDefault="00DD7930" w:rsidP="00B53D13">
      <w:pPr>
        <w:pStyle w:val="3"/>
        <w:rPr>
          <w:sz w:val="28"/>
          <w:szCs w:val="28"/>
        </w:rPr>
      </w:pPr>
      <w:r w:rsidRPr="00425027">
        <w:rPr>
          <w:sz w:val="28"/>
          <w:szCs w:val="28"/>
        </w:rPr>
        <w:t>РЕШЕНИЕ</w:t>
      </w:r>
      <w:r w:rsidRPr="00425027">
        <w:rPr>
          <w:sz w:val="28"/>
          <w:szCs w:val="28"/>
        </w:rPr>
        <w:br/>
        <w:t>Глазовской городской Думы</w:t>
      </w:r>
      <w:r w:rsidRPr="00425027">
        <w:rPr>
          <w:sz w:val="28"/>
          <w:szCs w:val="28"/>
        </w:rPr>
        <w:br/>
      </w:r>
      <w:r w:rsidRPr="00425027">
        <w:rPr>
          <w:szCs w:val="24"/>
        </w:rPr>
        <w:t>пятого созыва</w:t>
      </w:r>
    </w:p>
    <w:p w:rsidR="00DD7930" w:rsidRPr="00B53D13" w:rsidRDefault="00DD7930" w:rsidP="00B53D13">
      <w:pPr>
        <w:rPr>
          <w:b/>
        </w:rPr>
      </w:pPr>
      <w:r w:rsidRPr="00B53D13">
        <w:rPr>
          <w:b/>
        </w:rPr>
        <w:t xml:space="preserve">№  </w:t>
      </w:r>
      <w:r w:rsidRPr="00B80481">
        <w:rPr>
          <w:b/>
        </w:rPr>
        <w:t>492</w:t>
      </w:r>
      <w:r w:rsidRPr="00B53D13">
        <w:rPr>
          <w:b/>
        </w:rPr>
        <w:t xml:space="preserve">                                                                           </w:t>
      </w:r>
      <w:r w:rsidRPr="001E61C7">
        <w:rPr>
          <w:b/>
        </w:rPr>
        <w:tab/>
      </w:r>
      <w:r w:rsidRPr="001E61C7">
        <w:rPr>
          <w:b/>
        </w:rPr>
        <w:tab/>
      </w:r>
      <w:r>
        <w:rPr>
          <w:b/>
        </w:rPr>
        <w:t>30 октября 2014 года</w:t>
      </w:r>
    </w:p>
    <w:p w:rsidR="00DD7930" w:rsidRPr="00B53D13" w:rsidRDefault="00DD7930" w:rsidP="00B53D13"/>
    <w:p w:rsidR="00DD7930" w:rsidRDefault="00DD7930" w:rsidP="00FB2179">
      <w:pPr>
        <w:pStyle w:val="a3"/>
        <w:tabs>
          <w:tab w:val="left" w:pos="4962"/>
        </w:tabs>
        <w:jc w:val="both"/>
        <w:rPr>
          <w:noProof w:val="0"/>
        </w:rPr>
      </w:pPr>
      <w:proofErr w:type="gramStart"/>
      <w:r>
        <w:rPr>
          <w:noProof w:val="0"/>
        </w:rPr>
        <w:t xml:space="preserve">О внесении изменений в Положение </w:t>
      </w:r>
      <w:bookmarkStart w:id="0" w:name="OLE_LINK1"/>
      <w:bookmarkStart w:id="1" w:name="OLE_LINK2"/>
      <w:r>
        <w:rPr>
          <w:noProof w:val="0"/>
        </w:rPr>
        <w:t>«О земельном налоге на территории муниципального образования «Город Глазов», утвержденное решением Глазовской городской Думы от 25.11.2005 № 21 (в ред. от 31.01.2006 № 57, от 27.02.2006 № 84, от 22.11.2006 № 255, от 01.08.2007 № 389, от 30.01.2008 № 489, от 19.09.2008 № 619, от 27.05.2009 № 739, от 29.09.2010 № 911, от 26.05.2011 № 73, от 30.05.2012 № 196, от 25.09.2013 № 357)</w:t>
      </w:r>
      <w:proofErr w:type="gramEnd"/>
    </w:p>
    <w:bookmarkEnd w:id="0"/>
    <w:bookmarkEnd w:id="1"/>
    <w:p w:rsidR="00DD7930" w:rsidRDefault="00DD7930" w:rsidP="00821B44">
      <w:r>
        <w:t>В соответствии с Налоговым кодексом Российской Федерации, руководствуясь Уставом муниципального образования «Город Глазов»,</w:t>
      </w:r>
    </w:p>
    <w:p w:rsidR="00DD7930" w:rsidRPr="005F561F" w:rsidRDefault="00DD7930" w:rsidP="00821B44">
      <w:pPr>
        <w:rPr>
          <w:szCs w:val="24"/>
        </w:rPr>
      </w:pPr>
    </w:p>
    <w:p w:rsidR="00DD7930" w:rsidRPr="005F561F" w:rsidRDefault="00DD7930" w:rsidP="00821B44">
      <w:pPr>
        <w:pStyle w:val="4"/>
        <w:spacing w:before="0" w:after="0"/>
        <w:rPr>
          <w:noProof w:val="0"/>
          <w:szCs w:val="24"/>
        </w:rPr>
      </w:pPr>
      <w:r w:rsidRPr="005F561F">
        <w:rPr>
          <w:noProof w:val="0"/>
          <w:szCs w:val="24"/>
        </w:rPr>
        <w:t>Глазовская городская Дума решает:</w:t>
      </w:r>
    </w:p>
    <w:p w:rsidR="00DD7930" w:rsidRDefault="00DD7930" w:rsidP="00821B44">
      <w:r>
        <w:t xml:space="preserve">1. </w:t>
      </w:r>
      <w:proofErr w:type="gramStart"/>
      <w:r>
        <w:t>Внести в Положение «</w:t>
      </w:r>
      <w:r w:rsidRPr="00B53D13">
        <w:t>О земельном налоге на территории муниципального образования «Город Глазов», утвержденное решением  Глазовской городской Думы  от 25.11.2005 № 21 (в ред. от 31.01.2006 № 57, от 27.02.2006 № 84, от 22.11.2006 № 255, от 01.08.2007 № 389, от 30.01.2008 № 489, от 19.09.2008 № 619, от 27.05.2009 № 739</w:t>
      </w:r>
      <w:r>
        <w:t>, от 29.09.2010 № 911, от 26.05.2011 № 73, от 30.05.2012 № 196, от 25.09.2013 № 357) следующие изменения:</w:t>
      </w:r>
      <w:proofErr w:type="gramEnd"/>
    </w:p>
    <w:p w:rsidR="00DD7930" w:rsidRDefault="00DD7930" w:rsidP="00821B44">
      <w:r>
        <w:t>1.1. Раздел 2 «Налоговые ставки» дополнить абзацами следующего содержания:</w:t>
      </w:r>
    </w:p>
    <w:p w:rsidR="00DD7930" w:rsidRDefault="00DD7930" w:rsidP="00821B44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«</w:t>
      </w:r>
      <w:r>
        <w:rPr>
          <w:szCs w:val="24"/>
        </w:rPr>
        <w:tab/>
      </w:r>
      <w:r w:rsidRPr="00141F8C">
        <w:rPr>
          <w:szCs w:val="24"/>
        </w:rPr>
        <w:t>&lt;&gt;</w:t>
      </w:r>
      <w:r>
        <w:rPr>
          <w:szCs w:val="24"/>
        </w:rPr>
        <w:t xml:space="preserve">Налоговая ставка земельного налога в отношении земельного </w:t>
      </w:r>
      <w:r w:rsidRPr="00AF51E6">
        <w:rPr>
          <w:szCs w:val="24"/>
        </w:rPr>
        <w:t>участка с более чем одним видом разрешенного использования</w:t>
      </w:r>
      <w:r>
        <w:rPr>
          <w:szCs w:val="24"/>
        </w:rPr>
        <w:t xml:space="preserve"> определяется как налоговая ставка того вида разрешенного использования</w:t>
      </w:r>
      <w:r w:rsidRPr="00AF51E6">
        <w:rPr>
          <w:szCs w:val="24"/>
        </w:rPr>
        <w:t>,</w:t>
      </w:r>
      <w:r>
        <w:rPr>
          <w:szCs w:val="24"/>
        </w:rPr>
        <w:t xml:space="preserve"> для которого значение налоговой ставки является максимальным.</w:t>
      </w:r>
    </w:p>
    <w:p w:rsidR="00DD7930" w:rsidRDefault="00DD7930" w:rsidP="00821B44">
      <w:pPr>
        <w:autoSpaceDE w:val="0"/>
        <w:autoSpaceDN w:val="0"/>
        <w:adjustRightInd w:val="0"/>
        <w:ind w:firstLine="540"/>
        <w:rPr>
          <w:szCs w:val="24"/>
        </w:rPr>
      </w:pPr>
      <w:r w:rsidRPr="00141F8C">
        <w:rPr>
          <w:szCs w:val="24"/>
        </w:rPr>
        <w:t>&lt;&gt;</w:t>
      </w:r>
      <w:r>
        <w:rPr>
          <w:szCs w:val="24"/>
        </w:rPr>
        <w:t xml:space="preserve"> Налоговая ставка земельного налога, в</w:t>
      </w:r>
      <w:r w:rsidRPr="00AF51E6">
        <w:rPr>
          <w:szCs w:val="24"/>
        </w:rPr>
        <w:t xml:space="preserve"> случае, если по одному из видов разрешенного использования </w:t>
      </w:r>
      <w:r>
        <w:rPr>
          <w:szCs w:val="24"/>
        </w:rPr>
        <w:t xml:space="preserve">земельного участка налоговая </w:t>
      </w:r>
      <w:r w:rsidRPr="00AF51E6">
        <w:rPr>
          <w:szCs w:val="24"/>
        </w:rPr>
        <w:t xml:space="preserve">ставка не установлена, </w:t>
      </w:r>
      <w:r>
        <w:rPr>
          <w:szCs w:val="24"/>
        </w:rPr>
        <w:t xml:space="preserve">определяется </w:t>
      </w:r>
      <w:r w:rsidRPr="00AF51E6">
        <w:rPr>
          <w:szCs w:val="24"/>
        </w:rPr>
        <w:t xml:space="preserve">по </w:t>
      </w:r>
      <w:r>
        <w:rPr>
          <w:szCs w:val="24"/>
        </w:rPr>
        <w:t>виду разрешенного использования земельного участка «П</w:t>
      </w:r>
      <w:r w:rsidRPr="00AF51E6">
        <w:rPr>
          <w:szCs w:val="24"/>
        </w:rPr>
        <w:t>рочие земельные участки поселений</w:t>
      </w:r>
      <w:r>
        <w:rPr>
          <w:szCs w:val="24"/>
        </w:rPr>
        <w:t>»</w:t>
      </w:r>
      <w:r w:rsidRPr="00AF51E6">
        <w:rPr>
          <w:szCs w:val="24"/>
        </w:rPr>
        <w:t>.</w:t>
      </w:r>
    </w:p>
    <w:p w:rsidR="00DD7930" w:rsidRDefault="00DD7930" w:rsidP="00821B44">
      <w:r>
        <w:t>1.2. В разделе 3 «Порядок и сроки уплаты налога и авансовых платежей по земельному налогу на территории муниципального образования «Город Глазов»» абзац шестой пункта 3.1. изложить в следующей редакции:</w:t>
      </w:r>
    </w:p>
    <w:p w:rsidR="00DD7930" w:rsidRDefault="00DD7930" w:rsidP="00821B44">
      <w:pPr>
        <w:rPr>
          <w:szCs w:val="24"/>
        </w:rPr>
      </w:pPr>
      <w:r>
        <w:t>«</w:t>
      </w:r>
      <w:r>
        <w:rPr>
          <w:szCs w:val="24"/>
        </w:rPr>
        <w:t>Налог подлежит уплате налогоплательщиками - физическими лицами в срок не позднее 1 октября года, следующего за истекшим налоговым периодом».</w:t>
      </w:r>
    </w:p>
    <w:p w:rsidR="00DD7930" w:rsidRDefault="00DD7930" w:rsidP="00821B44">
      <w:pPr>
        <w:ind w:firstLine="0"/>
        <w:rPr>
          <w:szCs w:val="24"/>
        </w:rPr>
      </w:pPr>
      <w:r>
        <w:tab/>
        <w:t xml:space="preserve">2. Настоящее решение вступает в силу </w:t>
      </w:r>
      <w:r>
        <w:rPr>
          <w:szCs w:val="24"/>
        </w:rPr>
        <w:t>с 1 января 2015 года, но не ранее чем по истечении одного месяца со дня его официального опубликования.</w:t>
      </w:r>
    </w:p>
    <w:p w:rsidR="00DD7930" w:rsidRDefault="00DD7930" w:rsidP="00821B44">
      <w:pPr>
        <w:ind w:firstLine="0"/>
      </w:pPr>
      <w:r>
        <w:tab/>
      </w:r>
    </w:p>
    <w:p w:rsidR="00D36582" w:rsidRDefault="00DD7930" w:rsidP="00425027">
      <w:pPr>
        <w:tabs>
          <w:tab w:val="left" w:pos="7470"/>
        </w:tabs>
        <w:spacing w:line="276" w:lineRule="auto"/>
        <w:ind w:firstLine="0"/>
      </w:pPr>
      <w:r>
        <w:t>Глава города Глазова</w:t>
      </w:r>
      <w:r w:rsidR="00D36582">
        <w:tab/>
        <w:t>А.В. Вершинин</w:t>
      </w:r>
    </w:p>
    <w:p w:rsidR="00D36582" w:rsidRDefault="00D36582" w:rsidP="00425027">
      <w:pPr>
        <w:tabs>
          <w:tab w:val="left" w:pos="7470"/>
        </w:tabs>
        <w:spacing w:line="276" w:lineRule="auto"/>
        <w:ind w:firstLine="0"/>
        <w:rPr>
          <w:b/>
        </w:rPr>
      </w:pPr>
    </w:p>
    <w:p w:rsidR="00D36582" w:rsidRDefault="00D36582" w:rsidP="00425027">
      <w:pPr>
        <w:tabs>
          <w:tab w:val="left" w:pos="7470"/>
        </w:tabs>
        <w:spacing w:line="276" w:lineRule="auto"/>
        <w:ind w:firstLine="0"/>
        <w:rPr>
          <w:b/>
        </w:rPr>
      </w:pPr>
      <w:bookmarkStart w:id="2" w:name="_GoBack"/>
      <w:bookmarkEnd w:id="2"/>
      <w:r>
        <w:rPr>
          <w:b/>
        </w:rPr>
        <w:t>город Глазов</w:t>
      </w:r>
    </w:p>
    <w:p w:rsidR="00DD7930" w:rsidRDefault="00D36582" w:rsidP="00425027">
      <w:pPr>
        <w:tabs>
          <w:tab w:val="left" w:pos="7470"/>
        </w:tabs>
        <w:spacing w:line="276" w:lineRule="auto"/>
        <w:ind w:firstLine="0"/>
      </w:pPr>
      <w:r>
        <w:rPr>
          <w:b/>
        </w:rPr>
        <w:t>«</w:t>
      </w:r>
      <w:r w:rsidR="00244434">
        <w:rPr>
          <w:b/>
        </w:rPr>
        <w:t>31</w:t>
      </w:r>
      <w:r>
        <w:rPr>
          <w:b/>
        </w:rPr>
        <w:t>» октября 2014 года</w:t>
      </w:r>
      <w:r w:rsidR="00DD7930">
        <w:tab/>
      </w:r>
    </w:p>
    <w:sectPr w:rsidR="00DD7930" w:rsidSect="0020462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6302"/>
    <w:multiLevelType w:val="hybridMultilevel"/>
    <w:tmpl w:val="1FF0B3B2"/>
    <w:lvl w:ilvl="0" w:tplc="CB7ABE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46C"/>
    <w:rsid w:val="000018D6"/>
    <w:rsid w:val="000054B0"/>
    <w:rsid w:val="00007283"/>
    <w:rsid w:val="0001760A"/>
    <w:rsid w:val="00023626"/>
    <w:rsid w:val="000444D5"/>
    <w:rsid w:val="00087AEC"/>
    <w:rsid w:val="000969E5"/>
    <w:rsid w:val="000A650E"/>
    <w:rsid w:val="000B2BFE"/>
    <w:rsid w:val="000B68AF"/>
    <w:rsid w:val="000C70D6"/>
    <w:rsid w:val="0010408A"/>
    <w:rsid w:val="00141F8C"/>
    <w:rsid w:val="00194229"/>
    <w:rsid w:val="001E61C7"/>
    <w:rsid w:val="00201FB5"/>
    <w:rsid w:val="00204629"/>
    <w:rsid w:val="00222D31"/>
    <w:rsid w:val="0023133D"/>
    <w:rsid w:val="00244434"/>
    <w:rsid w:val="002673C8"/>
    <w:rsid w:val="002B5020"/>
    <w:rsid w:val="00326A98"/>
    <w:rsid w:val="003279F8"/>
    <w:rsid w:val="0038596F"/>
    <w:rsid w:val="003E7211"/>
    <w:rsid w:val="004208FC"/>
    <w:rsid w:val="00425027"/>
    <w:rsid w:val="00466787"/>
    <w:rsid w:val="00486377"/>
    <w:rsid w:val="004C1849"/>
    <w:rsid w:val="004D0383"/>
    <w:rsid w:val="004F444E"/>
    <w:rsid w:val="004F4DDA"/>
    <w:rsid w:val="005118B3"/>
    <w:rsid w:val="0051748C"/>
    <w:rsid w:val="005447EE"/>
    <w:rsid w:val="0057315B"/>
    <w:rsid w:val="00574F8A"/>
    <w:rsid w:val="005A0D78"/>
    <w:rsid w:val="005A1680"/>
    <w:rsid w:val="005B4792"/>
    <w:rsid w:val="005C030B"/>
    <w:rsid w:val="005D2C41"/>
    <w:rsid w:val="005F561F"/>
    <w:rsid w:val="00622717"/>
    <w:rsid w:val="00636B45"/>
    <w:rsid w:val="006602B7"/>
    <w:rsid w:val="0067233C"/>
    <w:rsid w:val="0067646C"/>
    <w:rsid w:val="006B5EEC"/>
    <w:rsid w:val="006C2092"/>
    <w:rsid w:val="006F0308"/>
    <w:rsid w:val="00700F5A"/>
    <w:rsid w:val="00706474"/>
    <w:rsid w:val="00722635"/>
    <w:rsid w:val="00737186"/>
    <w:rsid w:val="0079677D"/>
    <w:rsid w:val="00802757"/>
    <w:rsid w:val="00821B44"/>
    <w:rsid w:val="008C0C12"/>
    <w:rsid w:val="0094727C"/>
    <w:rsid w:val="0097588F"/>
    <w:rsid w:val="009A5CF6"/>
    <w:rsid w:val="009F2697"/>
    <w:rsid w:val="009F5199"/>
    <w:rsid w:val="00A165C7"/>
    <w:rsid w:val="00AA35DB"/>
    <w:rsid w:val="00AB2448"/>
    <w:rsid w:val="00AC78B3"/>
    <w:rsid w:val="00AF297A"/>
    <w:rsid w:val="00AF51E6"/>
    <w:rsid w:val="00AF7FA4"/>
    <w:rsid w:val="00B24401"/>
    <w:rsid w:val="00B53D13"/>
    <w:rsid w:val="00B7703C"/>
    <w:rsid w:val="00B80481"/>
    <w:rsid w:val="00BD3025"/>
    <w:rsid w:val="00BF6DAC"/>
    <w:rsid w:val="00C1629C"/>
    <w:rsid w:val="00C4093E"/>
    <w:rsid w:val="00C430BD"/>
    <w:rsid w:val="00C768F3"/>
    <w:rsid w:val="00C80AF6"/>
    <w:rsid w:val="00C94D4B"/>
    <w:rsid w:val="00C95918"/>
    <w:rsid w:val="00CC7FD5"/>
    <w:rsid w:val="00CE209A"/>
    <w:rsid w:val="00CF7798"/>
    <w:rsid w:val="00D341A4"/>
    <w:rsid w:val="00D36582"/>
    <w:rsid w:val="00D4141C"/>
    <w:rsid w:val="00D524EF"/>
    <w:rsid w:val="00D57193"/>
    <w:rsid w:val="00D769A5"/>
    <w:rsid w:val="00DC3BC7"/>
    <w:rsid w:val="00DD7930"/>
    <w:rsid w:val="00DF1D14"/>
    <w:rsid w:val="00E04EB4"/>
    <w:rsid w:val="00E11266"/>
    <w:rsid w:val="00E6340C"/>
    <w:rsid w:val="00EA1934"/>
    <w:rsid w:val="00EC7FAB"/>
    <w:rsid w:val="00ED29A6"/>
    <w:rsid w:val="00F0775A"/>
    <w:rsid w:val="00F74084"/>
    <w:rsid w:val="00F87203"/>
    <w:rsid w:val="00F966E2"/>
    <w:rsid w:val="00F97F1A"/>
    <w:rsid w:val="00FB2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6C"/>
    <w:pPr>
      <w:ind w:firstLine="567"/>
      <w:jc w:val="both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7646C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uiPriority w:val="99"/>
    <w:qFormat/>
    <w:rsid w:val="0067646C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106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0692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-">
    <w:name w:val="Номер - дата"/>
    <w:next w:val="a3"/>
    <w:uiPriority w:val="99"/>
    <w:rsid w:val="0067646C"/>
    <w:pPr>
      <w:tabs>
        <w:tab w:val="right" w:pos="9923"/>
      </w:tabs>
      <w:spacing w:before="240" w:after="240"/>
      <w:ind w:left="567"/>
    </w:pPr>
    <w:rPr>
      <w:b/>
      <w:sz w:val="24"/>
      <w:szCs w:val="20"/>
    </w:rPr>
  </w:style>
  <w:style w:type="paragraph" w:styleId="a3">
    <w:name w:val="caption"/>
    <w:basedOn w:val="a"/>
    <w:uiPriority w:val="99"/>
    <w:qFormat/>
    <w:rsid w:val="0067646C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table" w:styleId="a4">
    <w:name w:val="Table Grid"/>
    <w:basedOn w:val="a1"/>
    <w:uiPriority w:val="99"/>
    <w:rsid w:val="000A650E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E6340C"/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10692"/>
    <w:rPr>
      <w:sz w:val="24"/>
      <w:szCs w:val="20"/>
    </w:rPr>
  </w:style>
  <w:style w:type="paragraph" w:customStyle="1" w:styleId="ConsPlusNormal">
    <w:name w:val="ConsPlusNormal"/>
    <w:uiPriority w:val="99"/>
    <w:rsid w:val="00E6340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AF5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F51E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 «Город Глазов» - Городская Дума муниципального образования «Город Глазов» (Глазовская городская Дума)</vt:lpstr>
    </vt:vector>
  </TitlesOfParts>
  <Company>Home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 «Город Глазов» - Городская Дума муниципального образования «Город Глазов» (Глазовская городская Дума)</dc:title>
  <dc:subject/>
  <dc:creator>Бочкарева</dc:creator>
  <cp:keywords/>
  <dc:description/>
  <cp:lastModifiedBy>duma07</cp:lastModifiedBy>
  <cp:revision>16</cp:revision>
  <cp:lastPrinted>2014-10-30T12:39:00Z</cp:lastPrinted>
  <dcterms:created xsi:type="dcterms:W3CDTF">2014-09-25T09:38:00Z</dcterms:created>
  <dcterms:modified xsi:type="dcterms:W3CDTF">2014-11-05T06:44:00Z</dcterms:modified>
</cp:coreProperties>
</file>